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04A76" w14:textId="5B6C1F7A" w:rsidR="004D566E" w:rsidRDefault="006B1E72">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r>
        <w:rPr>
          <w:rFonts w:ascii="Arial" w:eastAsia="Times New Roman" w:hAnsi="Arial" w:cs="Arial"/>
          <w:b/>
          <w:bCs/>
          <w:kern w:val="0"/>
          <w:sz w:val="24"/>
          <w:szCs w:val="24"/>
          <w:lang w:val="en-GB"/>
        </w:rPr>
        <w:t>3GPP T</w:t>
      </w:r>
      <w:bookmarkStart w:id="0" w:name="_Ref452454252"/>
      <w:bookmarkEnd w:id="0"/>
      <w:r>
        <w:rPr>
          <w:rFonts w:ascii="Arial" w:eastAsia="Times New Roman" w:hAnsi="Arial" w:cs="Arial"/>
          <w:b/>
          <w:bCs/>
          <w:kern w:val="0"/>
          <w:sz w:val="24"/>
          <w:szCs w:val="24"/>
          <w:lang w:val="en-GB"/>
        </w:rPr>
        <w:t xml:space="preserve">SG-RAN </w:t>
      </w:r>
      <w:r>
        <w:rPr>
          <w:rFonts w:ascii="Arial" w:eastAsia="Times New Roman" w:hAnsi="Arial" w:cs="Arial"/>
          <w:b/>
          <w:kern w:val="0"/>
          <w:sz w:val="24"/>
          <w:szCs w:val="24"/>
          <w:lang w:val="en-GB"/>
        </w:rPr>
        <w:t>WG2 Meeting #11</w:t>
      </w:r>
      <w:r w:rsidR="004D47A3">
        <w:rPr>
          <w:rFonts w:ascii="Arial" w:eastAsia="Times New Roman" w:hAnsi="Arial" w:cs="Arial"/>
          <w:b/>
          <w:kern w:val="0"/>
          <w:sz w:val="24"/>
          <w:szCs w:val="24"/>
          <w:lang w:val="en-GB"/>
        </w:rPr>
        <w:t>7</w:t>
      </w:r>
      <w:r>
        <w:rPr>
          <w:rFonts w:ascii="Arial" w:eastAsia="Times New Roman" w:hAnsi="Arial" w:cs="Times New Roman"/>
          <w:b/>
          <w:bCs/>
          <w:kern w:val="0"/>
          <w:sz w:val="24"/>
          <w:szCs w:val="24"/>
          <w:lang w:val="en-GB"/>
        </w:rPr>
        <w:tab/>
        <w:t>R2-2</w:t>
      </w:r>
      <w:r w:rsidR="00315142">
        <w:rPr>
          <w:rFonts w:ascii="Arial" w:eastAsia="Times New Roman" w:hAnsi="Arial" w:cs="Times New Roman"/>
          <w:b/>
          <w:bCs/>
          <w:kern w:val="0"/>
          <w:sz w:val="24"/>
          <w:szCs w:val="24"/>
          <w:lang w:val="en-GB"/>
        </w:rPr>
        <w:t>20</w:t>
      </w:r>
      <w:r w:rsidR="004A5273">
        <w:rPr>
          <w:rFonts w:ascii="Arial" w:eastAsia="Times New Roman" w:hAnsi="Arial" w:cs="Times New Roman"/>
          <w:b/>
          <w:bCs/>
          <w:kern w:val="0"/>
          <w:sz w:val="24"/>
          <w:szCs w:val="24"/>
          <w:lang w:val="en-GB"/>
        </w:rPr>
        <w:t>2600</w:t>
      </w:r>
    </w:p>
    <w:p w14:paraId="2AC55547" w14:textId="6B9A7D4A" w:rsidR="004D566E" w:rsidRDefault="006B1E72">
      <w:pPr>
        <w:widowControl/>
        <w:tabs>
          <w:tab w:val="right" w:pos="9639"/>
        </w:tabs>
        <w:spacing w:after="180"/>
        <w:jc w:val="left"/>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 xml:space="preserve">Electronic, </w:t>
      </w:r>
      <w:r w:rsidR="004D47A3">
        <w:rPr>
          <w:rFonts w:ascii="Arial" w:eastAsia="宋体" w:hAnsi="Arial" w:cs="Arial"/>
          <w:b/>
          <w:kern w:val="0"/>
          <w:sz w:val="24"/>
          <w:szCs w:val="24"/>
          <w:lang w:val="en-GB"/>
        </w:rPr>
        <w:t>21</w:t>
      </w:r>
      <w:r w:rsidR="004D47A3">
        <w:rPr>
          <w:rFonts w:ascii="Arial" w:eastAsia="宋体" w:hAnsi="Arial" w:cs="Arial"/>
          <w:b/>
          <w:kern w:val="0"/>
          <w:sz w:val="24"/>
          <w:szCs w:val="24"/>
          <w:vertAlign w:val="superscript"/>
          <w:lang w:val="en-GB" w:eastAsia="en-US"/>
        </w:rPr>
        <w:t>st</w:t>
      </w:r>
      <w:r>
        <w:rPr>
          <w:rFonts w:ascii="Arial" w:eastAsia="宋体" w:hAnsi="Arial" w:cs="Arial"/>
          <w:b/>
          <w:kern w:val="0"/>
          <w:sz w:val="24"/>
          <w:szCs w:val="24"/>
          <w:lang w:val="en-GB" w:eastAsia="en-US"/>
        </w:rPr>
        <w:t xml:space="preserve"> </w:t>
      </w:r>
      <w:r w:rsidR="004D47A3">
        <w:rPr>
          <w:rFonts w:ascii="Arial" w:eastAsia="宋体" w:hAnsi="Arial" w:cs="Arial"/>
          <w:b/>
          <w:kern w:val="0"/>
          <w:sz w:val="24"/>
          <w:szCs w:val="24"/>
          <w:lang w:val="en-GB" w:eastAsia="en-US"/>
        </w:rPr>
        <w:t>Feb</w:t>
      </w:r>
      <w:r>
        <w:rPr>
          <w:rFonts w:ascii="Arial" w:eastAsia="宋体" w:hAnsi="Arial" w:cs="Arial"/>
          <w:b/>
          <w:kern w:val="0"/>
          <w:sz w:val="24"/>
          <w:szCs w:val="24"/>
          <w:lang w:val="en-GB" w:eastAsia="en-US"/>
        </w:rPr>
        <w:t xml:space="preserve">– </w:t>
      </w:r>
      <w:r w:rsidR="004D47A3">
        <w:rPr>
          <w:rFonts w:ascii="Arial" w:eastAsia="宋体" w:hAnsi="Arial" w:cs="Arial"/>
          <w:b/>
          <w:kern w:val="0"/>
          <w:sz w:val="24"/>
          <w:szCs w:val="24"/>
          <w:lang w:val="en-GB"/>
        </w:rPr>
        <w:t>3</w:t>
      </w:r>
      <w:r w:rsidR="004D47A3">
        <w:rPr>
          <w:rFonts w:ascii="Arial" w:eastAsia="宋体" w:hAnsi="Arial" w:cs="Arial"/>
          <w:b/>
          <w:kern w:val="0"/>
          <w:sz w:val="24"/>
          <w:szCs w:val="24"/>
          <w:vertAlign w:val="superscript"/>
          <w:lang w:val="en-GB" w:eastAsia="en-US"/>
        </w:rPr>
        <w:t>rd</w:t>
      </w:r>
      <w:r>
        <w:rPr>
          <w:rFonts w:ascii="Arial" w:eastAsia="宋体" w:hAnsi="Arial" w:cs="Arial"/>
          <w:b/>
          <w:kern w:val="0"/>
          <w:sz w:val="24"/>
          <w:szCs w:val="24"/>
          <w:lang w:val="en-GB" w:eastAsia="en-US"/>
        </w:rPr>
        <w:t xml:space="preserve"> </w:t>
      </w:r>
      <w:r w:rsidR="004D47A3">
        <w:rPr>
          <w:rFonts w:ascii="Arial" w:eastAsia="宋体" w:hAnsi="Arial" w:cs="Arial"/>
          <w:b/>
          <w:kern w:val="0"/>
          <w:sz w:val="24"/>
          <w:szCs w:val="24"/>
          <w:lang w:val="en-GB"/>
        </w:rPr>
        <w:t>Mar</w:t>
      </w:r>
      <w:r>
        <w:rPr>
          <w:rFonts w:ascii="Arial" w:eastAsia="宋体" w:hAnsi="Arial" w:cs="Arial"/>
          <w:b/>
          <w:kern w:val="0"/>
          <w:sz w:val="24"/>
          <w:szCs w:val="24"/>
          <w:lang w:val="en-GB"/>
        </w:rPr>
        <w:t>,</w:t>
      </w:r>
      <w:r>
        <w:rPr>
          <w:rFonts w:ascii="Arial" w:eastAsia="宋体" w:hAnsi="Arial" w:cs="Arial"/>
          <w:b/>
          <w:kern w:val="0"/>
          <w:sz w:val="24"/>
          <w:szCs w:val="24"/>
          <w:lang w:val="en-GB" w:eastAsia="en-US"/>
        </w:rPr>
        <w:t xml:space="preserve"> 2022</w:t>
      </w:r>
    </w:p>
    <w:p w14:paraId="6F655869" w14:textId="77777777"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DFDA943" w14:textId="3B51C168"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t>8.11.</w:t>
      </w:r>
      <w:r w:rsidR="00A75D54">
        <w:rPr>
          <w:rFonts w:ascii="Arial" w:eastAsia="MS Mincho" w:hAnsi="Arial" w:cs="Arial"/>
          <w:b/>
          <w:bCs/>
          <w:kern w:val="0"/>
          <w:sz w:val="24"/>
          <w:szCs w:val="20"/>
          <w:lang w:val="en-GB" w:eastAsia="en-US"/>
        </w:rPr>
        <w:t>7</w:t>
      </w:r>
    </w:p>
    <w:p w14:paraId="27531F39" w14:textId="1046BA54" w:rsidR="004D566E" w:rsidRDefault="006B1E72">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宋体" w:hAnsi="Arial" w:cs="Arial"/>
          <w:b/>
          <w:kern w:val="0"/>
          <w:sz w:val="24"/>
          <w:szCs w:val="20"/>
        </w:rPr>
        <w:t xml:space="preserve">Huawei, </w:t>
      </w:r>
      <w:proofErr w:type="spellStart"/>
      <w:r>
        <w:rPr>
          <w:rFonts w:ascii="Arial" w:eastAsia="宋体" w:hAnsi="Arial" w:cs="Arial"/>
          <w:b/>
          <w:kern w:val="0"/>
          <w:sz w:val="24"/>
          <w:szCs w:val="20"/>
        </w:rPr>
        <w:t>HiSilicon</w:t>
      </w:r>
      <w:proofErr w:type="spellEnd"/>
    </w:p>
    <w:p w14:paraId="3AE183CE" w14:textId="67647CFE" w:rsidR="004D566E" w:rsidRDefault="006B1E72">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sidR="005928EE">
        <w:rPr>
          <w:rFonts w:ascii="Arial" w:eastAsia="Arial Unicode MS" w:hAnsi="Arial" w:cs="Arial"/>
          <w:b/>
          <w:bCs/>
          <w:kern w:val="0"/>
          <w:sz w:val="24"/>
          <w:szCs w:val="20"/>
          <w:lang w:val="en-GB"/>
        </w:rPr>
        <w:tab/>
      </w:r>
      <w:r w:rsidR="005928EE">
        <w:rPr>
          <w:rFonts w:ascii="Arial" w:eastAsia="Arial Unicode MS" w:hAnsi="Arial" w:cs="Arial"/>
          <w:b/>
          <w:bCs/>
          <w:kern w:val="0"/>
          <w:sz w:val="24"/>
          <w:szCs w:val="20"/>
          <w:lang w:val="en-GB"/>
        </w:rPr>
        <w:tab/>
      </w:r>
      <w:r w:rsidR="0087309F">
        <w:rPr>
          <w:rFonts w:ascii="Arial" w:eastAsia="Arial Unicode MS" w:hAnsi="Arial" w:cs="Arial" w:hint="eastAsia"/>
          <w:b/>
          <w:bCs/>
          <w:kern w:val="0"/>
          <w:sz w:val="24"/>
          <w:szCs w:val="20"/>
          <w:lang w:val="en-GB"/>
        </w:rPr>
        <w:t>Considerations</w:t>
      </w:r>
      <w:r w:rsidR="0087309F">
        <w:rPr>
          <w:rFonts w:ascii="Arial" w:eastAsia="Arial Unicode MS" w:hAnsi="Arial" w:cs="Arial"/>
          <w:b/>
          <w:bCs/>
          <w:kern w:val="0"/>
          <w:sz w:val="24"/>
          <w:szCs w:val="20"/>
          <w:lang w:val="en-GB"/>
        </w:rPr>
        <w:t xml:space="preserve"> on the organization of R17 ASN.1 </w:t>
      </w:r>
      <w:r w:rsidR="00B9250D">
        <w:rPr>
          <w:rFonts w:ascii="Arial" w:eastAsia="Arial Unicode MS" w:hAnsi="Arial" w:cs="Arial"/>
          <w:b/>
          <w:bCs/>
          <w:kern w:val="0"/>
          <w:sz w:val="24"/>
          <w:szCs w:val="20"/>
          <w:lang w:val="en-GB"/>
        </w:rPr>
        <w:t>review</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1"/>
    </w:p>
    <w:p w14:paraId="6DF427F2" w14:textId="657DA46D" w:rsidR="004D566E" w:rsidRDefault="00D0307D" w:rsidP="0063030E">
      <w:pPr>
        <w:pStyle w:val="1"/>
        <w:numPr>
          <w:ilvl w:val="0"/>
          <w:numId w:val="22"/>
        </w:numPr>
      </w:pPr>
      <w:r>
        <w:rPr>
          <w:lang w:eastAsia="zh-CN"/>
        </w:rPr>
        <w:t>Introduction</w:t>
      </w:r>
    </w:p>
    <w:p w14:paraId="7AF1514F" w14:textId="4EC5C31B" w:rsidR="00817418" w:rsidRDefault="0099672F">
      <w:r w:rsidRPr="00C0077C">
        <w:t xml:space="preserve">In </w:t>
      </w:r>
      <w:r w:rsidR="00615F0B">
        <w:t xml:space="preserve">this contribution, we provide some of our </w:t>
      </w:r>
      <w:proofErr w:type="spellStart"/>
      <w:r w:rsidR="00615F0B">
        <w:t>thinkings</w:t>
      </w:r>
      <w:proofErr w:type="spellEnd"/>
      <w:r w:rsidR="00615F0B">
        <w:t xml:space="preserve"> on the organization of the ASN.1 review in R17. </w:t>
      </w:r>
      <w:r w:rsidR="009D7B97">
        <w:t xml:space="preserve"> </w:t>
      </w:r>
      <w:r w:rsidR="00B71910">
        <w:t xml:space="preserve">In addition, an Ad Hoc meeting for ASN.1 has been organized </w:t>
      </w:r>
      <w:r w:rsidR="00E7412F">
        <w:t xml:space="preserve">in April for dedicated treatment of the R17 ASN.1 as in </w:t>
      </w:r>
      <w:r w:rsidR="00E7412F" w:rsidRPr="00E7412F">
        <w:t>RP-213608</w:t>
      </w:r>
      <w:r w:rsidR="00E7412F">
        <w:t>, for which we also provide some of our suggestions.</w:t>
      </w:r>
    </w:p>
    <w:p w14:paraId="4B5A86F9" w14:textId="37142BC2" w:rsidR="004D566E" w:rsidRDefault="00633770" w:rsidP="00955C06">
      <w:pPr>
        <w:pStyle w:val="1"/>
        <w:numPr>
          <w:ilvl w:val="0"/>
          <w:numId w:val="22"/>
        </w:numPr>
        <w:rPr>
          <w:rFonts w:eastAsia="MS Mincho"/>
        </w:rPr>
      </w:pPr>
      <w:r>
        <w:t>Discussion</w:t>
      </w:r>
    </w:p>
    <w:p w14:paraId="17A5F05F" w14:textId="29D24C33" w:rsidR="001C0718" w:rsidRDefault="004F5419" w:rsidP="001C0718">
      <w:pPr>
        <w:pStyle w:val="2"/>
        <w:numPr>
          <w:ilvl w:val="1"/>
          <w:numId w:val="40"/>
        </w:numPr>
      </w:pPr>
      <w:r>
        <w:t>Prioritize</w:t>
      </w:r>
      <w:r w:rsidR="00615F0B" w:rsidRPr="00B9250D">
        <w:t xml:space="preserve"> </w:t>
      </w:r>
      <w:r w:rsidR="004B4192">
        <w:t xml:space="preserve">corrections with </w:t>
      </w:r>
      <w:r w:rsidR="00615F0B" w:rsidRPr="00B9250D">
        <w:t xml:space="preserve">ASN.1 </w:t>
      </w:r>
      <w:r w:rsidR="004B4192">
        <w:t>impact</w:t>
      </w:r>
    </w:p>
    <w:p w14:paraId="600FEE70" w14:textId="7A9CA237" w:rsidR="009C0C83" w:rsidRPr="004E0E9D" w:rsidRDefault="009C0C83" w:rsidP="000754B2">
      <w:pPr>
        <w:jc w:val="left"/>
        <w:rPr>
          <w:lang w:val="en-GB"/>
        </w:rPr>
      </w:pPr>
      <w:r>
        <w:rPr>
          <w:rFonts w:hint="eastAsia"/>
          <w:lang w:val="en-GB"/>
        </w:rPr>
        <w:t>I</w:t>
      </w:r>
      <w:r>
        <w:rPr>
          <w:lang w:val="en-GB"/>
        </w:rPr>
        <w:t>n the previous discussion</w:t>
      </w:r>
      <w:r w:rsidR="004B4192">
        <w:rPr>
          <w:lang w:val="en-GB"/>
        </w:rPr>
        <w:t>s</w:t>
      </w:r>
      <w:r>
        <w:rPr>
          <w:lang w:val="en-GB"/>
        </w:rPr>
        <w:t xml:space="preserve"> for ASN.1 review, </w:t>
      </w:r>
      <w:r w:rsidR="004B4192">
        <w:rPr>
          <w:lang w:val="en-GB"/>
        </w:rPr>
        <w:t xml:space="preserve">procedure text was also in the scope. While it is essential to get clear and correct procedure text, it is also essential to avoid any change affecting the encoding of RRC PDUs after </w:t>
      </w:r>
      <w:r w:rsidR="004A3920">
        <w:rPr>
          <w:lang w:val="en-GB"/>
        </w:rPr>
        <w:t>the freezing time of R17 ASN.1</w:t>
      </w:r>
      <w:r w:rsidR="004B4192">
        <w:rPr>
          <w:lang w:val="en-GB"/>
        </w:rPr>
        <w:t>. F</w:t>
      </w:r>
      <w:r w:rsidR="005E20AF" w:rsidRPr="004E0E9D">
        <w:rPr>
          <w:lang w:val="en-GB"/>
        </w:rPr>
        <w:t xml:space="preserve">or procedural text, there is </w:t>
      </w:r>
      <w:r w:rsidR="004B4192">
        <w:rPr>
          <w:lang w:val="en-GB"/>
        </w:rPr>
        <w:t xml:space="preserve">somehow more flexibility, </w:t>
      </w:r>
      <w:r w:rsidR="005E20AF" w:rsidRPr="004E0E9D">
        <w:rPr>
          <w:lang w:val="en-GB"/>
        </w:rPr>
        <w:t xml:space="preserve">although the impact of </w:t>
      </w:r>
      <w:r w:rsidR="004B4192">
        <w:rPr>
          <w:lang w:val="en-GB"/>
        </w:rPr>
        <w:t xml:space="preserve">any </w:t>
      </w:r>
      <w:r w:rsidR="005E20AF" w:rsidRPr="004E0E9D">
        <w:rPr>
          <w:lang w:val="en-GB"/>
        </w:rPr>
        <w:t xml:space="preserve">change </w:t>
      </w:r>
      <w:r w:rsidR="004B4192">
        <w:rPr>
          <w:lang w:val="en-GB"/>
        </w:rPr>
        <w:t xml:space="preserve">after ASN.1 freeze </w:t>
      </w:r>
      <w:r w:rsidR="005E20AF" w:rsidRPr="004E0E9D">
        <w:rPr>
          <w:lang w:val="en-GB"/>
        </w:rPr>
        <w:t xml:space="preserve">should be </w:t>
      </w:r>
      <w:r w:rsidR="004B4192">
        <w:rPr>
          <w:lang w:val="en-GB"/>
        </w:rPr>
        <w:t xml:space="preserve">carefully </w:t>
      </w:r>
      <w:r w:rsidR="005E20AF" w:rsidRPr="004E0E9D">
        <w:rPr>
          <w:lang w:val="en-GB"/>
        </w:rPr>
        <w:t xml:space="preserve">examined. </w:t>
      </w:r>
    </w:p>
    <w:p w14:paraId="50CA52B5" w14:textId="7CD3C77C" w:rsidR="005E20AF" w:rsidRPr="004E0E9D" w:rsidRDefault="005E20AF" w:rsidP="009C0C83">
      <w:pPr>
        <w:rPr>
          <w:lang w:val="en-GB"/>
        </w:rPr>
      </w:pPr>
    </w:p>
    <w:p w14:paraId="77D3D2CC" w14:textId="56E87DD7" w:rsidR="004A024E" w:rsidRPr="00DE3DAD" w:rsidRDefault="005E20AF" w:rsidP="00615F0B">
      <w:pPr>
        <w:rPr>
          <w:b/>
          <w:i/>
          <w:lang w:val="en-GB"/>
        </w:rPr>
      </w:pPr>
      <w:r w:rsidRPr="004E0E9D">
        <w:rPr>
          <w:rFonts w:hint="eastAsia"/>
          <w:b/>
          <w:i/>
          <w:lang w:val="en-GB"/>
        </w:rPr>
        <w:t>P</w:t>
      </w:r>
      <w:r w:rsidRPr="004E0E9D">
        <w:rPr>
          <w:b/>
          <w:i/>
          <w:lang w:val="en-GB"/>
        </w:rPr>
        <w:t>roposal</w:t>
      </w:r>
      <w:r w:rsidR="0050490E">
        <w:rPr>
          <w:b/>
          <w:i/>
          <w:lang w:val="en-GB"/>
        </w:rPr>
        <w:t>1</w:t>
      </w:r>
      <w:r w:rsidRPr="004E0E9D">
        <w:rPr>
          <w:b/>
          <w:i/>
          <w:lang w:val="en-GB"/>
        </w:rPr>
        <w:t xml:space="preserve">: </w:t>
      </w:r>
      <w:r w:rsidR="00113BBD">
        <w:rPr>
          <w:b/>
          <w:i/>
          <w:lang w:val="en-GB"/>
        </w:rPr>
        <w:t>Prioritize issues with actual impacts to ASN.1 in the ASN.1 rev</w:t>
      </w:r>
      <w:r w:rsidR="004B4192">
        <w:rPr>
          <w:b/>
          <w:i/>
          <w:lang w:val="en-GB"/>
        </w:rPr>
        <w:t>i</w:t>
      </w:r>
      <w:r w:rsidR="00113BBD">
        <w:rPr>
          <w:b/>
          <w:i/>
          <w:lang w:val="en-GB"/>
        </w:rPr>
        <w:t xml:space="preserve">ew over issues with </w:t>
      </w:r>
      <w:r w:rsidR="004B4192">
        <w:rPr>
          <w:b/>
          <w:i/>
          <w:lang w:val="en-GB"/>
        </w:rPr>
        <w:t xml:space="preserve">only </w:t>
      </w:r>
      <w:r w:rsidR="00113BBD">
        <w:rPr>
          <w:b/>
          <w:i/>
          <w:lang w:val="en-GB"/>
        </w:rPr>
        <w:t>RRC procedure</w:t>
      </w:r>
      <w:r w:rsidR="004B4192">
        <w:rPr>
          <w:b/>
          <w:i/>
          <w:lang w:val="en-GB"/>
        </w:rPr>
        <w:t xml:space="preserve"> text changes</w:t>
      </w:r>
      <w:r w:rsidRPr="004E0E9D">
        <w:rPr>
          <w:b/>
          <w:i/>
          <w:lang w:val="en-GB"/>
        </w:rPr>
        <w:t xml:space="preserve">. </w:t>
      </w:r>
    </w:p>
    <w:p w14:paraId="5DAD469C" w14:textId="5A7641F4" w:rsidR="00E05223" w:rsidRDefault="00E05223" w:rsidP="00E05223">
      <w:pPr>
        <w:pStyle w:val="2"/>
        <w:numPr>
          <w:ilvl w:val="1"/>
          <w:numId w:val="40"/>
        </w:numPr>
      </w:pPr>
      <w:r>
        <w:rPr>
          <w:rFonts w:hint="eastAsia"/>
        </w:rPr>
        <w:t>W</w:t>
      </w:r>
      <w:r>
        <w:t>I-specific issues and cross-WI issues</w:t>
      </w:r>
    </w:p>
    <w:p w14:paraId="26570357" w14:textId="2F0AE900" w:rsidR="00CE4763" w:rsidRPr="00CE4763" w:rsidRDefault="004B4192" w:rsidP="000754B2">
      <w:pPr>
        <w:jc w:val="left"/>
        <w:rPr>
          <w:lang w:val="en-GB"/>
        </w:rPr>
      </w:pPr>
      <w:r>
        <w:rPr>
          <w:lang w:val="en-GB"/>
        </w:rPr>
        <w:t xml:space="preserve">For the sake of efficiency, </w:t>
      </w:r>
      <w:r w:rsidR="00CE4763" w:rsidRPr="00CE4763">
        <w:rPr>
          <w:lang w:val="en-GB"/>
        </w:rPr>
        <w:t xml:space="preserve">issues specific to a certain WI should be addressed by the WI specific session/chair. Only the issues that affect multiple WIs should be addressed in the main session where delegates of multiple WIs can participate together. </w:t>
      </w:r>
    </w:p>
    <w:p w14:paraId="05CD0C21" w14:textId="77777777" w:rsidR="00CE4763" w:rsidRPr="00CE4763" w:rsidRDefault="00CE4763" w:rsidP="00CE4763">
      <w:pPr>
        <w:rPr>
          <w:rFonts w:eastAsia="MS Mincho"/>
          <w:lang w:val="en-GB" w:eastAsia="ja-JP"/>
        </w:rPr>
      </w:pPr>
    </w:p>
    <w:p w14:paraId="15ACA9F7" w14:textId="30307447" w:rsidR="004A024E" w:rsidRDefault="004A024E" w:rsidP="004B4192">
      <w:pPr>
        <w:jc w:val="left"/>
        <w:rPr>
          <w:rFonts w:cs="Calibri"/>
          <w:b/>
          <w:i/>
          <w:kern w:val="0"/>
          <w:sz w:val="22"/>
          <w:lang w:val="en-GB"/>
        </w:rPr>
      </w:pPr>
      <w:r w:rsidRPr="004A024E">
        <w:rPr>
          <w:rFonts w:cs="Calibri" w:hint="eastAsia"/>
          <w:b/>
          <w:i/>
          <w:kern w:val="0"/>
          <w:sz w:val="22"/>
          <w:lang w:val="en-GB"/>
        </w:rPr>
        <w:t>P</w:t>
      </w:r>
      <w:r w:rsidRPr="004A024E">
        <w:rPr>
          <w:rFonts w:cs="Calibri"/>
          <w:b/>
          <w:i/>
          <w:kern w:val="0"/>
          <w:sz w:val="22"/>
          <w:lang w:val="en-GB"/>
        </w:rPr>
        <w:t>roposal</w:t>
      </w:r>
      <w:r w:rsidR="0050490E">
        <w:rPr>
          <w:rFonts w:cs="Calibri"/>
          <w:b/>
          <w:i/>
          <w:kern w:val="0"/>
          <w:sz w:val="22"/>
          <w:lang w:val="en-GB"/>
        </w:rPr>
        <w:t>2</w:t>
      </w:r>
      <w:r w:rsidRPr="004A024E">
        <w:rPr>
          <w:rFonts w:cs="Calibri"/>
          <w:b/>
          <w:i/>
          <w:kern w:val="0"/>
          <w:sz w:val="22"/>
          <w:lang w:val="en-GB"/>
        </w:rPr>
        <w:t xml:space="preserve">: </w:t>
      </w:r>
      <w:r w:rsidR="00894C95">
        <w:rPr>
          <w:rFonts w:cs="Calibri"/>
          <w:b/>
          <w:i/>
          <w:kern w:val="0"/>
          <w:sz w:val="22"/>
          <w:lang w:val="en-GB"/>
        </w:rPr>
        <w:t>Handle c</w:t>
      </w:r>
      <w:r>
        <w:rPr>
          <w:rFonts w:cs="Calibri"/>
          <w:b/>
          <w:i/>
          <w:kern w:val="0"/>
          <w:sz w:val="22"/>
          <w:lang w:val="en-GB"/>
        </w:rPr>
        <w:t>ross-WI issues in the main session</w:t>
      </w:r>
      <w:r w:rsidR="00894C95">
        <w:rPr>
          <w:rFonts w:cs="Calibri"/>
          <w:b/>
          <w:i/>
          <w:kern w:val="0"/>
          <w:sz w:val="22"/>
          <w:lang w:val="en-GB"/>
        </w:rPr>
        <w:t xml:space="preserve"> and</w:t>
      </w:r>
      <w:r>
        <w:rPr>
          <w:rFonts w:cs="Calibri"/>
          <w:b/>
          <w:i/>
          <w:kern w:val="0"/>
          <w:sz w:val="22"/>
          <w:lang w:val="en-GB"/>
        </w:rPr>
        <w:t xml:space="preserve"> WI-specific issues in the WI-specific sessions. </w:t>
      </w:r>
    </w:p>
    <w:p w14:paraId="2470EABF" w14:textId="1AEA6DF7" w:rsidR="004A024E" w:rsidRDefault="004A024E" w:rsidP="00615F0B">
      <w:pPr>
        <w:rPr>
          <w:rFonts w:cs="Calibri"/>
          <w:b/>
          <w:i/>
          <w:kern w:val="0"/>
          <w:sz w:val="22"/>
          <w:lang w:val="en-GB"/>
        </w:rPr>
      </w:pPr>
    </w:p>
    <w:p w14:paraId="6ABDBFC8" w14:textId="4346E623" w:rsidR="003C3437" w:rsidRDefault="003C3437" w:rsidP="000754B2">
      <w:pPr>
        <w:jc w:val="left"/>
      </w:pPr>
      <w:r>
        <w:t xml:space="preserve">If there is an "affected WIs" field in the issue list, one way to determine that issues are cross WI could be that multiple WIs are indicated for that issue. Ideally, each reviewer would identify all the affected </w:t>
      </w:r>
      <w:proofErr w:type="spellStart"/>
      <w:r>
        <w:t>WIs.</w:t>
      </w:r>
      <w:proofErr w:type="spellEnd"/>
      <w:r>
        <w:t xml:space="preserve"> However, the time for submission of issues is usually very short. If the reviewer thinks that another WI is affected but is not sure which one, it would be useful that this reviewer can just indicate "affects multiple WIs" even if only one WI is actually indicated.</w:t>
      </w:r>
    </w:p>
    <w:p w14:paraId="0FD35DCD" w14:textId="77777777" w:rsidR="00A728E5" w:rsidRDefault="00A728E5" w:rsidP="004A024E">
      <w:pPr>
        <w:rPr>
          <w:sz w:val="22"/>
          <w:lang w:val="en-GB"/>
        </w:rPr>
      </w:pPr>
    </w:p>
    <w:p w14:paraId="2E8968A2" w14:textId="4DE99318" w:rsidR="004A024E" w:rsidRPr="00B10B0C" w:rsidRDefault="00B10B0C" w:rsidP="00615F0B">
      <w:pPr>
        <w:rPr>
          <w:rFonts w:cs="Calibri"/>
          <w:b/>
          <w:i/>
          <w:kern w:val="0"/>
          <w:sz w:val="22"/>
          <w:lang w:val="en-GB"/>
        </w:rPr>
      </w:pPr>
      <w:r>
        <w:rPr>
          <w:rFonts w:cs="Calibri"/>
          <w:b/>
          <w:i/>
          <w:kern w:val="0"/>
          <w:sz w:val="22"/>
          <w:lang w:val="en-GB"/>
        </w:rPr>
        <w:t>Proposal</w:t>
      </w:r>
      <w:r w:rsidR="0050490E">
        <w:rPr>
          <w:rFonts w:cs="Calibri"/>
          <w:b/>
          <w:i/>
          <w:kern w:val="0"/>
          <w:sz w:val="22"/>
          <w:lang w:val="en-GB"/>
        </w:rPr>
        <w:t>3</w:t>
      </w:r>
      <w:r>
        <w:rPr>
          <w:rFonts w:cs="Calibri"/>
          <w:b/>
          <w:i/>
          <w:kern w:val="0"/>
          <w:sz w:val="22"/>
          <w:lang w:val="en-GB"/>
        </w:rPr>
        <w:t>: In the collection of the issues, add a field “</w:t>
      </w:r>
      <w:proofErr w:type="spellStart"/>
      <w:r>
        <w:rPr>
          <w:rFonts w:cs="Calibri"/>
          <w:b/>
          <w:i/>
          <w:kern w:val="0"/>
          <w:sz w:val="22"/>
          <w:lang w:val="en-GB"/>
        </w:rPr>
        <w:t>Cross-</w:t>
      </w:r>
      <w:proofErr w:type="gramStart"/>
      <w:r>
        <w:rPr>
          <w:rFonts w:cs="Calibri"/>
          <w:b/>
          <w:i/>
          <w:kern w:val="0"/>
          <w:sz w:val="22"/>
          <w:lang w:val="en-GB"/>
        </w:rPr>
        <w:t>WI:Yes</w:t>
      </w:r>
      <w:proofErr w:type="spellEnd"/>
      <w:proofErr w:type="gramEnd"/>
      <w:r>
        <w:rPr>
          <w:rFonts w:cs="Calibri"/>
          <w:b/>
          <w:i/>
          <w:kern w:val="0"/>
          <w:sz w:val="22"/>
          <w:lang w:val="en-GB"/>
        </w:rPr>
        <w:t>/No” to classify the cross-WI issues</w:t>
      </w:r>
      <w:r w:rsidR="003C3437">
        <w:rPr>
          <w:rFonts w:cs="Calibri"/>
          <w:b/>
          <w:i/>
          <w:kern w:val="0"/>
          <w:sz w:val="22"/>
          <w:lang w:val="en-GB"/>
        </w:rPr>
        <w:t>, even if the list of affected WIs is incomplete (or has a single element)</w:t>
      </w:r>
    </w:p>
    <w:p w14:paraId="14D909A7" w14:textId="2399076C" w:rsidR="007D4CE0" w:rsidRPr="004E0E9D" w:rsidRDefault="007D4CE0" w:rsidP="00CC4B95">
      <w:pPr>
        <w:pStyle w:val="2"/>
        <w:numPr>
          <w:ilvl w:val="1"/>
          <w:numId w:val="40"/>
        </w:numPr>
      </w:pPr>
      <w:r w:rsidRPr="004E0E9D">
        <w:rPr>
          <w:rFonts w:hint="eastAsia"/>
        </w:rPr>
        <w:t>C</w:t>
      </w:r>
      <w:r w:rsidRPr="004E0E9D">
        <w:t xml:space="preserve">lassification of </w:t>
      </w:r>
      <w:r w:rsidR="00CC4B95" w:rsidRPr="004E0E9D">
        <w:t>issues</w:t>
      </w:r>
    </w:p>
    <w:p w14:paraId="6E3D79A7" w14:textId="14DC6AC7" w:rsidR="00811CD9" w:rsidRPr="004E0E9D" w:rsidRDefault="002512AE" w:rsidP="00780CA2">
      <w:pPr>
        <w:jc w:val="left"/>
      </w:pPr>
      <w:r>
        <w:rPr>
          <w:lang w:val="en-GB"/>
        </w:rPr>
        <w:t>I</w:t>
      </w:r>
      <w:r w:rsidR="00CD75E1" w:rsidRPr="004E0E9D">
        <w:rPr>
          <w:lang w:val="en-GB"/>
        </w:rPr>
        <w:t xml:space="preserve">n the previous ASN.1 review, </w:t>
      </w:r>
      <w:r>
        <w:rPr>
          <w:lang w:val="en-GB"/>
        </w:rPr>
        <w:t xml:space="preserve">issues were classified in class 0, 1, 2 and 3. </w:t>
      </w:r>
      <w:r w:rsidR="00780CA2">
        <w:rPr>
          <w:lang w:val="en-GB"/>
        </w:rPr>
        <w:t>Classification was a little difficult so it could be beneficial to reduce the number of c</w:t>
      </w:r>
      <w:r w:rsidR="004F5419">
        <w:rPr>
          <w:lang w:val="en-GB"/>
        </w:rPr>
        <w:t>ategories and not mix criteria. For instance, the criteria could be the severity, in terms of backward compatibility of the expected correction.</w:t>
      </w:r>
    </w:p>
    <w:p w14:paraId="51762E9F" w14:textId="77777777" w:rsidR="00811CD9" w:rsidRPr="004E0E9D" w:rsidRDefault="00811CD9" w:rsidP="00615F0B"/>
    <w:p w14:paraId="47639F2E" w14:textId="52E63265" w:rsidR="00601E86" w:rsidRDefault="002512AE" w:rsidP="00780CA2">
      <w:pPr>
        <w:jc w:val="left"/>
      </w:pPr>
      <w:r>
        <w:t>For instance, there could be</w:t>
      </w:r>
      <w:r w:rsidR="00811CD9" w:rsidRPr="004E0E9D">
        <w:t xml:space="preserve"> </w:t>
      </w:r>
      <w:r w:rsidR="00615F0B" w:rsidRPr="004E0E9D">
        <w:t>3 classes</w:t>
      </w:r>
      <w:r>
        <w:t xml:space="preserve"> as</w:t>
      </w:r>
      <w:r w:rsidR="00800ECF">
        <w:t xml:space="preserve"> below:</w:t>
      </w:r>
    </w:p>
    <w:p w14:paraId="55841425" w14:textId="77777777" w:rsidR="002512AE" w:rsidRPr="004E0E9D" w:rsidRDefault="002512AE" w:rsidP="00780CA2">
      <w:pPr>
        <w:jc w:val="left"/>
      </w:pPr>
    </w:p>
    <w:tbl>
      <w:tblPr>
        <w:tblStyle w:val="3-3"/>
        <w:tblW w:w="0" w:type="auto"/>
        <w:tblLook w:val="04A0" w:firstRow="1" w:lastRow="0" w:firstColumn="1" w:lastColumn="0" w:noHBand="0" w:noVBand="1"/>
      </w:tblPr>
      <w:tblGrid>
        <w:gridCol w:w="3209"/>
        <w:gridCol w:w="3209"/>
        <w:gridCol w:w="3210"/>
      </w:tblGrid>
      <w:tr w:rsidR="004E0E9D" w:rsidRPr="004E0E9D" w14:paraId="05E2CB22" w14:textId="77777777" w:rsidTr="00151FA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09" w:type="dxa"/>
          </w:tcPr>
          <w:p w14:paraId="271683B5" w14:textId="045D694E" w:rsidR="00456AAD" w:rsidRPr="00151FA3" w:rsidRDefault="00456AAD" w:rsidP="00615F0B">
            <w:pPr>
              <w:rPr>
                <w:b w:val="0"/>
                <w:color w:val="auto"/>
              </w:rPr>
            </w:pPr>
            <w:r w:rsidRPr="00151FA3">
              <w:rPr>
                <w:rFonts w:hint="eastAsia"/>
                <w:b w:val="0"/>
                <w:color w:val="auto"/>
              </w:rPr>
              <w:t>C</w:t>
            </w:r>
            <w:r w:rsidRPr="00151FA3">
              <w:rPr>
                <w:b w:val="0"/>
                <w:color w:val="auto"/>
              </w:rPr>
              <w:t>lasses</w:t>
            </w:r>
          </w:p>
        </w:tc>
        <w:tc>
          <w:tcPr>
            <w:tcW w:w="3209" w:type="dxa"/>
          </w:tcPr>
          <w:p w14:paraId="25C77A0B" w14:textId="189C4719" w:rsidR="00456AAD" w:rsidRPr="00151FA3" w:rsidRDefault="00456AAD" w:rsidP="00615F0B">
            <w:pPr>
              <w:cnfStyle w:val="100000000000" w:firstRow="1" w:lastRow="0" w:firstColumn="0" w:lastColumn="0" w:oddVBand="0" w:evenVBand="0" w:oddHBand="0" w:evenHBand="0" w:firstRowFirstColumn="0" w:firstRowLastColumn="0" w:lastRowFirstColumn="0" w:lastRowLastColumn="0"/>
              <w:rPr>
                <w:b w:val="0"/>
                <w:color w:val="auto"/>
              </w:rPr>
            </w:pPr>
            <w:r w:rsidRPr="00151FA3">
              <w:rPr>
                <w:b w:val="0"/>
                <w:color w:val="auto"/>
              </w:rPr>
              <w:t>Description</w:t>
            </w:r>
          </w:p>
        </w:tc>
        <w:tc>
          <w:tcPr>
            <w:tcW w:w="3210" w:type="dxa"/>
          </w:tcPr>
          <w:p w14:paraId="70A1AFD1" w14:textId="7030F7D7" w:rsidR="00456AAD" w:rsidRPr="00151FA3" w:rsidRDefault="00456AAD" w:rsidP="00615F0B">
            <w:pPr>
              <w:cnfStyle w:val="100000000000" w:firstRow="1" w:lastRow="0" w:firstColumn="0" w:lastColumn="0" w:oddVBand="0" w:evenVBand="0" w:oddHBand="0" w:evenHBand="0" w:firstRowFirstColumn="0" w:firstRowLastColumn="0" w:lastRowFirstColumn="0" w:lastRowLastColumn="0"/>
              <w:rPr>
                <w:b w:val="0"/>
                <w:color w:val="auto"/>
              </w:rPr>
            </w:pPr>
            <w:r w:rsidRPr="00151FA3">
              <w:rPr>
                <w:rFonts w:hint="eastAsia"/>
                <w:b w:val="0"/>
                <w:color w:val="auto"/>
              </w:rPr>
              <w:t>E</w:t>
            </w:r>
            <w:r w:rsidRPr="00151FA3">
              <w:rPr>
                <w:b w:val="0"/>
                <w:color w:val="auto"/>
              </w:rPr>
              <w:t>xample</w:t>
            </w:r>
          </w:p>
        </w:tc>
      </w:tr>
      <w:tr w:rsidR="002512AE" w:rsidRPr="004E0E9D" w14:paraId="395FAEDC" w14:textId="77777777" w:rsidTr="00151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8E7D228" w14:textId="17320463" w:rsidR="002512AE" w:rsidRPr="00151FA3" w:rsidRDefault="002512AE" w:rsidP="004F5419">
            <w:pPr>
              <w:jc w:val="left"/>
            </w:pPr>
            <w:r>
              <w:lastRenderedPageBreak/>
              <w:t xml:space="preserve">Class 0: </w:t>
            </w:r>
            <w:r w:rsidR="004F5419">
              <w:t>Expected c</w:t>
            </w:r>
            <w:r>
              <w:t xml:space="preserve">orrection </w:t>
            </w:r>
            <w:r w:rsidR="004F5419">
              <w:t>has no</w:t>
            </w:r>
            <w:r>
              <w:t xml:space="preserve"> functional impact</w:t>
            </w:r>
          </w:p>
        </w:tc>
        <w:tc>
          <w:tcPr>
            <w:tcW w:w="3209" w:type="dxa"/>
          </w:tcPr>
          <w:p w14:paraId="76A7E542" w14:textId="5C5B4242" w:rsidR="002F70B1" w:rsidRDefault="004F5419" w:rsidP="00780CA2">
            <w:pPr>
              <w:jc w:val="left"/>
              <w:cnfStyle w:val="000000100000" w:firstRow="0" w:lastRow="0" w:firstColumn="0" w:lastColumn="0" w:oddVBand="0" w:evenVBand="0" w:oddHBand="1" w:evenHBand="0" w:firstRowFirstColumn="0" w:firstRowLastColumn="0" w:lastRowFirstColumn="0" w:lastRowLastColumn="0"/>
            </w:pPr>
            <w:r>
              <w:t xml:space="preserve">If the correction is implemented by the UE but not the network, or vice-versa, there </w:t>
            </w:r>
            <w:r w:rsidRPr="004F5419">
              <w:rPr>
                <w:u w:val="single"/>
              </w:rPr>
              <w:t>cannot</w:t>
            </w:r>
            <w:r>
              <w:t xml:space="preserve"> be </w:t>
            </w:r>
            <w:r w:rsidR="002F70B1">
              <w:t>any problem.</w:t>
            </w:r>
          </w:p>
          <w:p w14:paraId="22131E53" w14:textId="77777777" w:rsidR="002F70B1" w:rsidRDefault="002F70B1" w:rsidP="00780CA2">
            <w:pPr>
              <w:jc w:val="left"/>
              <w:cnfStyle w:val="000000100000" w:firstRow="0" w:lastRow="0" w:firstColumn="0" w:lastColumn="0" w:oddVBand="0" w:evenVBand="0" w:oddHBand="1" w:evenHBand="0" w:firstRowFirstColumn="0" w:firstRowLastColumn="0" w:lastRowFirstColumn="0" w:lastRowLastColumn="0"/>
            </w:pPr>
          </w:p>
          <w:p w14:paraId="10760D8B" w14:textId="6E567A85" w:rsidR="002F70B1" w:rsidRPr="00151FA3" w:rsidRDefault="002F70B1" w:rsidP="00780CA2">
            <w:pPr>
              <w:jc w:val="left"/>
              <w:cnfStyle w:val="000000100000" w:firstRow="0" w:lastRow="0" w:firstColumn="0" w:lastColumn="0" w:oddVBand="0" w:evenVBand="0" w:oddHBand="1" w:evenHBand="0" w:firstRowFirstColumn="0" w:firstRowLastColumn="0" w:lastRowFirstColumn="0" w:lastRowLastColumn="0"/>
            </w:pPr>
            <w:r>
              <w:t>Issues of this class can be addressed offline by the email and do not merit the online time for discussion. Can be addressed during the offline review process of RRC CR.</w:t>
            </w:r>
          </w:p>
        </w:tc>
        <w:tc>
          <w:tcPr>
            <w:tcW w:w="3210" w:type="dxa"/>
          </w:tcPr>
          <w:p w14:paraId="5EEFF1C7" w14:textId="3ADBF1FF" w:rsidR="002512AE" w:rsidRDefault="002F70B1" w:rsidP="00780CA2">
            <w:pPr>
              <w:jc w:val="left"/>
              <w:cnfStyle w:val="000000100000" w:firstRow="0" w:lastRow="0" w:firstColumn="0" w:lastColumn="0" w:oddVBand="0" w:evenVBand="0" w:oddHBand="1" w:evenHBand="0" w:firstRowFirstColumn="0" w:firstRowLastColumn="0" w:lastRowFirstColumn="0" w:lastRowLastColumn="0"/>
            </w:pPr>
            <w:r>
              <w:t xml:space="preserve">- </w:t>
            </w:r>
            <w:r w:rsidR="002512AE">
              <w:t xml:space="preserve">Typo, wording improvement etc.  </w:t>
            </w:r>
          </w:p>
          <w:p w14:paraId="1BF24C24" w14:textId="1523BDC5" w:rsidR="002512AE" w:rsidRPr="00151FA3" w:rsidRDefault="002F70B1" w:rsidP="00780CA2">
            <w:pPr>
              <w:jc w:val="left"/>
              <w:cnfStyle w:val="000000100000" w:firstRow="0" w:lastRow="0" w:firstColumn="0" w:lastColumn="0" w:oddVBand="0" w:evenVBand="0" w:oddHBand="1" w:evenHBand="0" w:firstRowFirstColumn="0" w:firstRowLastColumn="0" w:lastRowFirstColumn="0" w:lastRowLastColumn="0"/>
            </w:pPr>
            <w:r>
              <w:t xml:space="preserve">- ASN.1 field not following naming rules (e.g. incorrect suffix, capitalization, </w:t>
            </w:r>
            <w:proofErr w:type="spellStart"/>
            <w:r>
              <w:t>etc</w:t>
            </w:r>
            <w:proofErr w:type="spellEnd"/>
            <w:r>
              <w:t>).</w:t>
            </w:r>
          </w:p>
        </w:tc>
      </w:tr>
      <w:tr w:rsidR="002512AE" w:rsidRPr="004E0E9D" w14:paraId="3B455380" w14:textId="77777777" w:rsidTr="00151FA3">
        <w:tc>
          <w:tcPr>
            <w:cnfStyle w:val="001000000000" w:firstRow="0" w:lastRow="0" w:firstColumn="1" w:lastColumn="0" w:oddVBand="0" w:evenVBand="0" w:oddHBand="0" w:evenHBand="0" w:firstRowFirstColumn="0" w:firstRowLastColumn="0" w:lastRowFirstColumn="0" w:lastRowLastColumn="0"/>
            <w:tcW w:w="3209" w:type="dxa"/>
          </w:tcPr>
          <w:p w14:paraId="6C63D974" w14:textId="39E24B29" w:rsidR="002512AE" w:rsidRDefault="002512AE" w:rsidP="004F5419">
            <w:pPr>
              <w:jc w:val="left"/>
            </w:pPr>
            <w:r>
              <w:t xml:space="preserve">Class 1: </w:t>
            </w:r>
            <w:r w:rsidR="004F5419">
              <w:t>Expected c</w:t>
            </w:r>
            <w:r w:rsidR="00780CA2">
              <w:t xml:space="preserve">orrection </w:t>
            </w:r>
            <w:r w:rsidR="004F5419">
              <w:t>has</w:t>
            </w:r>
            <w:r w:rsidR="00780CA2">
              <w:t xml:space="preserve"> </w:t>
            </w:r>
            <w:r w:rsidR="002F70B1">
              <w:t xml:space="preserve">functional impact but does </w:t>
            </w:r>
            <w:r w:rsidR="00780CA2">
              <w:t xml:space="preserve">not affect </w:t>
            </w:r>
            <w:r w:rsidR="007078C0">
              <w:t xml:space="preserve">successful </w:t>
            </w:r>
            <w:r w:rsidR="00780CA2">
              <w:t xml:space="preserve">RRC PDU </w:t>
            </w:r>
            <w:r w:rsidR="007078C0">
              <w:t>de</w:t>
            </w:r>
            <w:r w:rsidR="004F5419">
              <w:t>coding</w:t>
            </w:r>
          </w:p>
        </w:tc>
        <w:tc>
          <w:tcPr>
            <w:tcW w:w="3209" w:type="dxa"/>
          </w:tcPr>
          <w:p w14:paraId="3A41FC3E" w14:textId="3409B305" w:rsidR="004F5419" w:rsidRDefault="004F5419" w:rsidP="004F5419">
            <w:pPr>
              <w:jc w:val="left"/>
              <w:cnfStyle w:val="000000000000" w:firstRow="0" w:lastRow="0" w:firstColumn="0" w:lastColumn="0" w:oddVBand="0" w:evenVBand="0" w:oddHBand="0" w:evenHBand="0" w:firstRowFirstColumn="0" w:firstRowLastColumn="0" w:lastRowFirstColumn="0" w:lastRowLastColumn="0"/>
            </w:pPr>
            <w:r>
              <w:t xml:space="preserve">If the correction is implemented by the UE but not the network, or vice-versa, there </w:t>
            </w:r>
            <w:r w:rsidRPr="004F5419">
              <w:rPr>
                <w:u w:val="single"/>
              </w:rPr>
              <w:t>can</w:t>
            </w:r>
            <w:r>
              <w:t xml:space="preserve"> be a problem.</w:t>
            </w:r>
          </w:p>
          <w:p w14:paraId="107696AA" w14:textId="77777777" w:rsidR="004F5419" w:rsidRDefault="004F5419" w:rsidP="004F5419">
            <w:pPr>
              <w:jc w:val="left"/>
              <w:cnfStyle w:val="000000000000" w:firstRow="0" w:lastRow="0" w:firstColumn="0" w:lastColumn="0" w:oddVBand="0" w:evenVBand="0" w:oddHBand="0" w:evenHBand="0" w:firstRowFirstColumn="0" w:firstRowLastColumn="0" w:lastRowFirstColumn="0" w:lastRowLastColumn="0"/>
            </w:pPr>
          </w:p>
          <w:p w14:paraId="4D9A2E93" w14:textId="6C280DC7" w:rsidR="002512AE" w:rsidRPr="00151FA3" w:rsidRDefault="004F5419" w:rsidP="00780CA2">
            <w:pPr>
              <w:jc w:val="left"/>
              <w:cnfStyle w:val="000000000000" w:firstRow="0" w:lastRow="0" w:firstColumn="0" w:lastColumn="0" w:oddVBand="0" w:evenVBand="0" w:oddHBand="0" w:evenHBand="0" w:firstRowFirstColumn="0" w:firstRowLastColumn="0" w:lastRowFirstColumn="0" w:lastRowLastColumn="0"/>
            </w:pPr>
            <w:r>
              <w:t>However, the UE or the network will not fail to decode any RRC PDU.</w:t>
            </w:r>
          </w:p>
        </w:tc>
        <w:tc>
          <w:tcPr>
            <w:tcW w:w="3210" w:type="dxa"/>
          </w:tcPr>
          <w:p w14:paraId="71633B6F" w14:textId="6D779184" w:rsidR="002F70B1" w:rsidRDefault="002F70B1" w:rsidP="002F70B1">
            <w:pPr>
              <w:jc w:val="left"/>
              <w:cnfStyle w:val="000000000000" w:firstRow="0" w:lastRow="0" w:firstColumn="0" w:lastColumn="0" w:oddVBand="0" w:evenVBand="0" w:oddHBand="0" w:evenHBand="0" w:firstRowFirstColumn="0" w:firstRowLastColumn="0" w:lastRowFirstColumn="0" w:lastRowLastColumn="0"/>
            </w:pPr>
            <w:r>
              <w:t>- Incorrect field description</w:t>
            </w:r>
          </w:p>
          <w:p w14:paraId="2EF9ABEC" w14:textId="3E3F28C7" w:rsidR="002512AE" w:rsidRDefault="002F70B1" w:rsidP="002F70B1">
            <w:pPr>
              <w:jc w:val="left"/>
              <w:cnfStyle w:val="000000000000" w:firstRow="0" w:lastRow="0" w:firstColumn="0" w:lastColumn="0" w:oddVBand="0" w:evenVBand="0" w:oddHBand="0" w:evenHBand="0" w:firstRowFirstColumn="0" w:firstRowLastColumn="0" w:lastRowFirstColumn="0" w:lastRowLastColumn="0"/>
            </w:pPr>
            <w:r>
              <w:t xml:space="preserve">- Unsuitable need code (e.g. Need M should be replaced with Need </w:t>
            </w:r>
            <w:r w:rsidR="00002374">
              <w:rPr>
                <w:rFonts w:hint="eastAsia"/>
              </w:rPr>
              <w:t>R</w:t>
            </w:r>
            <w:r>
              <w:t>)</w:t>
            </w:r>
          </w:p>
        </w:tc>
      </w:tr>
      <w:tr w:rsidR="004E0E9D" w:rsidRPr="004E0E9D" w14:paraId="095DB89A" w14:textId="77777777" w:rsidTr="00151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8978189" w14:textId="396A430E" w:rsidR="00456AAD" w:rsidRPr="00780CA2" w:rsidRDefault="002F70B1" w:rsidP="004F5419">
            <w:pPr>
              <w:jc w:val="left"/>
            </w:pPr>
            <w:r w:rsidRPr="00780CA2">
              <w:rPr>
                <w:rFonts w:hint="eastAsia"/>
              </w:rPr>
              <w:t>C</w:t>
            </w:r>
            <w:r w:rsidRPr="00780CA2">
              <w:t>lass2</w:t>
            </w:r>
            <w:r w:rsidR="00456AAD" w:rsidRPr="00780CA2">
              <w:t xml:space="preserve">: </w:t>
            </w:r>
            <w:r w:rsidR="004F5419">
              <w:t>Expected c</w:t>
            </w:r>
            <w:r w:rsidR="00780CA2" w:rsidRPr="00780CA2">
              <w:t xml:space="preserve">orrection affects </w:t>
            </w:r>
            <w:r w:rsidR="0089613C">
              <w:t xml:space="preserve">successful </w:t>
            </w:r>
            <w:r w:rsidR="00780CA2" w:rsidRPr="00780CA2">
              <w:t xml:space="preserve">RRC PDU </w:t>
            </w:r>
            <w:r w:rsidR="0089613C">
              <w:t>de</w:t>
            </w:r>
            <w:r w:rsidR="004F5419">
              <w:t>coding</w:t>
            </w:r>
          </w:p>
        </w:tc>
        <w:tc>
          <w:tcPr>
            <w:tcW w:w="3209" w:type="dxa"/>
          </w:tcPr>
          <w:p w14:paraId="5DEDCDD1" w14:textId="6CC76B77" w:rsidR="004F5419" w:rsidRDefault="004F5419" w:rsidP="004F5419">
            <w:pPr>
              <w:jc w:val="left"/>
              <w:cnfStyle w:val="000000100000" w:firstRow="0" w:lastRow="0" w:firstColumn="0" w:lastColumn="0" w:oddVBand="0" w:evenVBand="0" w:oddHBand="1" w:evenHBand="0" w:firstRowFirstColumn="0" w:firstRowLastColumn="0" w:lastRowFirstColumn="0" w:lastRowLastColumn="0"/>
            </w:pPr>
            <w:r>
              <w:t>If the correction is implemented by the UE but not the network, or vice-versa, the UE or the network may fail to decode an RRC PDU.</w:t>
            </w:r>
          </w:p>
          <w:p w14:paraId="2B430C55" w14:textId="5A94ED68" w:rsidR="00456AAD" w:rsidRPr="004E0E9D" w:rsidRDefault="00456AAD" w:rsidP="00780CA2">
            <w:pPr>
              <w:jc w:val="left"/>
              <w:cnfStyle w:val="000000100000" w:firstRow="0" w:lastRow="0" w:firstColumn="0" w:lastColumn="0" w:oddVBand="0" w:evenVBand="0" w:oddHBand="1" w:evenHBand="0" w:firstRowFirstColumn="0" w:firstRowLastColumn="0" w:lastRowFirstColumn="0" w:lastRowLastColumn="0"/>
            </w:pPr>
          </w:p>
          <w:p w14:paraId="175148BA" w14:textId="25E49B81" w:rsidR="00FC7B52" w:rsidRPr="004E0E9D" w:rsidRDefault="00456AAD" w:rsidP="00780CA2">
            <w:pPr>
              <w:jc w:val="left"/>
              <w:cnfStyle w:val="000000100000" w:firstRow="0" w:lastRow="0" w:firstColumn="0" w:lastColumn="0" w:oddVBand="0" w:evenVBand="0" w:oddHBand="1" w:evenHBand="0" w:firstRowFirstColumn="0" w:firstRowLastColumn="0" w:lastRowFirstColumn="0" w:lastRowLastColumn="0"/>
            </w:pPr>
            <w:r w:rsidRPr="004E0E9D">
              <w:rPr>
                <w:rFonts w:hint="eastAsia"/>
              </w:rPr>
              <w:t>T</w:t>
            </w:r>
            <w:r w:rsidRPr="004E0E9D">
              <w:t>his is the</w:t>
            </w:r>
            <w:r w:rsidR="005127CF" w:rsidRPr="004E0E9D">
              <w:t xml:space="preserve"> class of issue that most urgently needs to be addressed before the ASN.1 freeze. Thus, this class of issues need higher priority to be addressed</w:t>
            </w:r>
            <w:r w:rsidR="00FC7B52">
              <w:t>.</w:t>
            </w:r>
          </w:p>
        </w:tc>
        <w:tc>
          <w:tcPr>
            <w:tcW w:w="3210" w:type="dxa"/>
          </w:tcPr>
          <w:p w14:paraId="3264F825" w14:textId="6690611B" w:rsidR="00780CA2" w:rsidRDefault="00780CA2" w:rsidP="00780CA2">
            <w:pPr>
              <w:jc w:val="left"/>
              <w:cnfStyle w:val="000000100000" w:firstRow="0" w:lastRow="0" w:firstColumn="0" w:lastColumn="0" w:oddVBand="0" w:evenVBand="0" w:oddHBand="1" w:evenHBand="0" w:firstRowFirstColumn="0" w:firstRowLastColumn="0" w:lastRowFirstColumn="0" w:lastRowLastColumn="0"/>
            </w:pPr>
            <w:r>
              <w:t xml:space="preserve">- </w:t>
            </w:r>
            <w:r w:rsidR="00456AAD" w:rsidRPr="00780CA2">
              <w:rPr>
                <w:rFonts w:hint="eastAsia"/>
              </w:rPr>
              <w:t>C</w:t>
            </w:r>
            <w:r w:rsidR="00456AAD" w:rsidRPr="00780CA2">
              <w:t>hange a field from optional to mandatory or vice versa</w:t>
            </w:r>
          </w:p>
          <w:p w14:paraId="34895667" w14:textId="5D37308A" w:rsidR="00456AAD" w:rsidRPr="00780CA2" w:rsidRDefault="00780CA2" w:rsidP="00780CA2">
            <w:pPr>
              <w:jc w:val="left"/>
              <w:cnfStyle w:val="000000100000" w:firstRow="0" w:lastRow="0" w:firstColumn="0" w:lastColumn="0" w:oddVBand="0" w:evenVBand="0" w:oddHBand="1" w:evenHBand="0" w:firstRowFirstColumn="0" w:firstRowLastColumn="0" w:lastRowFirstColumn="0" w:lastRowLastColumn="0"/>
            </w:pPr>
            <w:r>
              <w:t xml:space="preserve">- </w:t>
            </w:r>
            <w:r w:rsidR="00456AAD" w:rsidRPr="00780CA2">
              <w:t xml:space="preserve">Change of the structure of </w:t>
            </w:r>
            <w:r w:rsidR="006B3F6A" w:rsidRPr="00780CA2">
              <w:t>an IE</w:t>
            </w:r>
          </w:p>
          <w:p w14:paraId="7DC54279" w14:textId="294E0D67" w:rsidR="00456AAD" w:rsidRPr="00A83855" w:rsidRDefault="00780CA2" w:rsidP="00780CA2">
            <w:pPr>
              <w:jc w:val="left"/>
              <w:cnfStyle w:val="000000100000" w:firstRow="0" w:lastRow="0" w:firstColumn="0" w:lastColumn="0" w:oddVBand="0" w:evenVBand="0" w:oddHBand="1" w:evenHBand="0" w:firstRowFirstColumn="0" w:firstRowLastColumn="0" w:lastRowFirstColumn="0" w:lastRowLastColumn="0"/>
            </w:pPr>
            <w:r>
              <w:t xml:space="preserve">- </w:t>
            </w:r>
            <w:r w:rsidR="00EF30F7" w:rsidRPr="00780CA2">
              <w:t>Addition of e</w:t>
            </w:r>
            <w:r w:rsidR="006F471D" w:rsidRPr="00780CA2">
              <w:t>xtension marker within an IE</w:t>
            </w:r>
          </w:p>
          <w:p w14:paraId="245FC6E3" w14:textId="3542C408" w:rsidR="00A83855" w:rsidRPr="004E0E9D" w:rsidRDefault="00A83855" w:rsidP="00780CA2">
            <w:pPr>
              <w:jc w:val="left"/>
              <w:cnfStyle w:val="000000100000" w:firstRow="0" w:lastRow="0" w:firstColumn="0" w:lastColumn="0" w:oddVBand="0" w:evenVBand="0" w:oddHBand="1" w:evenHBand="0" w:firstRowFirstColumn="0" w:firstRowLastColumn="0" w:lastRowFirstColumn="0" w:lastRowLastColumn="0"/>
            </w:pPr>
          </w:p>
        </w:tc>
      </w:tr>
    </w:tbl>
    <w:p w14:paraId="5B134308" w14:textId="0CFF6AA4" w:rsidR="00456AAD" w:rsidRPr="004E0E9D" w:rsidRDefault="00456AAD" w:rsidP="00615F0B"/>
    <w:p w14:paraId="3DAADC29" w14:textId="710A291C" w:rsidR="00456AAD" w:rsidRPr="004E0E9D" w:rsidRDefault="00456AAD" w:rsidP="00615F0B"/>
    <w:p w14:paraId="2DD81248" w14:textId="14BCEE9E" w:rsidR="00657918" w:rsidRPr="004F5419" w:rsidRDefault="00657918" w:rsidP="009A3D93">
      <w:pPr>
        <w:rPr>
          <w:rFonts w:cs="Calibri"/>
          <w:b/>
          <w:i/>
          <w:kern w:val="0"/>
          <w:sz w:val="22"/>
          <w:lang w:val="en-GB"/>
        </w:rPr>
      </w:pPr>
      <w:r w:rsidRPr="004F5419">
        <w:rPr>
          <w:rFonts w:cs="Calibri"/>
          <w:b/>
          <w:i/>
          <w:kern w:val="0"/>
          <w:sz w:val="22"/>
          <w:lang w:val="en-GB"/>
        </w:rPr>
        <w:t>Proposal</w:t>
      </w:r>
      <w:r w:rsidR="0050490E">
        <w:rPr>
          <w:rFonts w:cs="Calibri"/>
          <w:b/>
          <w:i/>
          <w:kern w:val="0"/>
          <w:sz w:val="22"/>
          <w:lang w:val="en-GB"/>
        </w:rPr>
        <w:t>4</w:t>
      </w:r>
      <w:r w:rsidRPr="004F5419">
        <w:rPr>
          <w:rFonts w:cs="Calibri"/>
          <w:b/>
          <w:i/>
          <w:kern w:val="0"/>
          <w:sz w:val="22"/>
          <w:lang w:val="en-GB"/>
        </w:rPr>
        <w:t>: Classify the issues in the ASN.1 review into the following 3 classes:</w:t>
      </w:r>
    </w:p>
    <w:p w14:paraId="2BA224CE" w14:textId="471C7B09" w:rsidR="004F5419" w:rsidRPr="009A3D93" w:rsidRDefault="004F5419" w:rsidP="009A3D93">
      <w:pPr>
        <w:pStyle w:val="afe"/>
        <w:numPr>
          <w:ilvl w:val="0"/>
          <w:numId w:val="46"/>
        </w:numPr>
        <w:spacing w:after="0" w:afterAutospacing="0" w:line="240" w:lineRule="auto"/>
        <w:ind w:leftChars="0"/>
        <w:rPr>
          <w:rFonts w:cs="Calibri"/>
          <w:b/>
          <w:i/>
        </w:rPr>
      </w:pPr>
      <w:r w:rsidRPr="009A3D93">
        <w:rPr>
          <w:rFonts w:cs="Calibri"/>
          <w:b/>
          <w:i/>
        </w:rPr>
        <w:t xml:space="preserve">Class 0: Expected correction has no functional impact </w:t>
      </w:r>
    </w:p>
    <w:p w14:paraId="4985C2AB" w14:textId="3C9B3DCA" w:rsidR="004F5419" w:rsidRPr="009A3D93" w:rsidRDefault="004F5419" w:rsidP="009A3D93">
      <w:pPr>
        <w:pStyle w:val="afe"/>
        <w:numPr>
          <w:ilvl w:val="0"/>
          <w:numId w:val="46"/>
        </w:numPr>
        <w:spacing w:after="0" w:afterAutospacing="0" w:line="240" w:lineRule="auto"/>
        <w:ind w:leftChars="0"/>
        <w:rPr>
          <w:rFonts w:cs="Calibri"/>
          <w:b/>
          <w:i/>
        </w:rPr>
      </w:pPr>
      <w:r w:rsidRPr="009A3D93">
        <w:rPr>
          <w:rFonts w:cs="Calibri"/>
          <w:b/>
          <w:i/>
        </w:rPr>
        <w:t xml:space="preserve">Class 1: Expected correction has functional impact but does not affect </w:t>
      </w:r>
      <w:r w:rsidR="00FE786B">
        <w:rPr>
          <w:rFonts w:cs="Calibri"/>
          <w:b/>
          <w:i/>
        </w:rPr>
        <w:t>the success</w:t>
      </w:r>
      <w:r w:rsidR="002E6778">
        <w:rPr>
          <w:rFonts w:cs="Calibri"/>
          <w:b/>
          <w:i/>
        </w:rPr>
        <w:t xml:space="preserve">ful decoding of </w:t>
      </w:r>
      <w:r w:rsidRPr="009A3D93">
        <w:rPr>
          <w:rFonts w:cs="Calibri"/>
          <w:b/>
          <w:i/>
        </w:rPr>
        <w:t>RRC PDU</w:t>
      </w:r>
    </w:p>
    <w:p w14:paraId="75E7E98B" w14:textId="2A9E2FB9" w:rsidR="004F5419" w:rsidRPr="009A3D93" w:rsidRDefault="004F5419" w:rsidP="009A3D93">
      <w:pPr>
        <w:pStyle w:val="afe"/>
        <w:numPr>
          <w:ilvl w:val="0"/>
          <w:numId w:val="46"/>
        </w:numPr>
        <w:spacing w:after="0" w:afterAutospacing="0" w:line="240" w:lineRule="auto"/>
        <w:ind w:leftChars="0"/>
        <w:rPr>
          <w:rFonts w:cs="Calibri"/>
          <w:b/>
          <w:i/>
        </w:rPr>
      </w:pPr>
      <w:r w:rsidRPr="009A3D93">
        <w:rPr>
          <w:rFonts w:cs="Calibri" w:hint="eastAsia"/>
          <w:b/>
          <w:i/>
        </w:rPr>
        <w:t>C</w:t>
      </w:r>
      <w:r w:rsidRPr="009A3D93">
        <w:rPr>
          <w:rFonts w:cs="Calibri"/>
          <w:b/>
          <w:i/>
        </w:rPr>
        <w:t xml:space="preserve">lass 2: Expected correction affects </w:t>
      </w:r>
      <w:r w:rsidR="00D47E1A">
        <w:rPr>
          <w:rFonts w:cs="Calibri"/>
          <w:b/>
          <w:i/>
        </w:rPr>
        <w:t xml:space="preserve">the successful decoding of </w:t>
      </w:r>
      <w:r w:rsidRPr="009A3D93">
        <w:rPr>
          <w:rFonts w:cs="Calibri"/>
          <w:b/>
          <w:i/>
        </w:rPr>
        <w:t xml:space="preserve">RRC PDU </w:t>
      </w:r>
    </w:p>
    <w:p w14:paraId="7C8B8F6C" w14:textId="5E9F509F" w:rsidR="00615F0B" w:rsidRPr="00CC4B95" w:rsidRDefault="00CC4B95" w:rsidP="00CC4B95">
      <w:pPr>
        <w:pStyle w:val="1"/>
        <w:numPr>
          <w:ilvl w:val="0"/>
          <w:numId w:val="22"/>
        </w:numPr>
      </w:pPr>
      <w:r>
        <w:t>O</w:t>
      </w:r>
      <w:r w:rsidR="00615F0B" w:rsidRPr="00CC4B95">
        <w:t xml:space="preserve">rganization of </w:t>
      </w:r>
      <w:proofErr w:type="spellStart"/>
      <w:r w:rsidR="00615F0B" w:rsidRPr="00CC4B95">
        <w:t>AdHoc</w:t>
      </w:r>
      <w:proofErr w:type="spellEnd"/>
      <w:r w:rsidR="00615F0B" w:rsidRPr="00CC4B95">
        <w:t xml:space="preserve"> meeting in April</w:t>
      </w:r>
    </w:p>
    <w:p w14:paraId="045AA9A6" w14:textId="3353B895" w:rsidR="00160044" w:rsidRDefault="00FA0134" w:rsidP="00160044">
      <w:pPr>
        <w:spacing w:beforeLines="50" w:before="120"/>
      </w:pPr>
      <w:r>
        <w:t xml:space="preserve">As proposed in </w:t>
      </w:r>
      <w:r w:rsidRPr="00E7412F">
        <w:t>RP-213608</w:t>
      </w:r>
      <w:r>
        <w:t xml:space="preserve">, the tentative plan for the </w:t>
      </w:r>
      <w:proofErr w:type="spellStart"/>
      <w:r>
        <w:t>AdHoc</w:t>
      </w:r>
      <w:proofErr w:type="spellEnd"/>
      <w:r>
        <w:t xml:space="preserve"> meeting in April for ASN.1 is as follows:</w:t>
      </w:r>
    </w:p>
    <w:p w14:paraId="2DDCEC45" w14:textId="60614D7E" w:rsidR="00FA0134" w:rsidRDefault="00FA0134" w:rsidP="00160044">
      <w:pPr>
        <w:spacing w:beforeLines="50" w:before="120"/>
      </w:pPr>
      <w:r>
        <w:rPr>
          <w:noProof/>
        </w:rPr>
        <w:drawing>
          <wp:inline distT="0" distB="0" distL="0" distR="0" wp14:anchorId="0FE6B6DD" wp14:editId="61F11FD8">
            <wp:extent cx="6120130" cy="2226310"/>
            <wp:effectExtent l="19050" t="19050" r="13970" b="215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226310"/>
                    </a:xfrm>
                    <a:prstGeom prst="rect">
                      <a:avLst/>
                    </a:prstGeom>
                    <a:ln>
                      <a:solidFill>
                        <a:srgbClr val="002060"/>
                      </a:solidFill>
                    </a:ln>
                  </pic:spPr>
                </pic:pic>
              </a:graphicData>
            </a:graphic>
          </wp:inline>
        </w:drawing>
      </w:r>
    </w:p>
    <w:p w14:paraId="06D73B4D" w14:textId="77777777" w:rsidR="00070A9F" w:rsidRDefault="00070A9F" w:rsidP="00160044">
      <w:pPr>
        <w:spacing w:beforeLines="50" w:before="120"/>
      </w:pPr>
    </w:p>
    <w:p w14:paraId="023C4642" w14:textId="14C299AC" w:rsidR="00070A9F" w:rsidRDefault="00381CAC" w:rsidP="000754B2">
      <w:pPr>
        <w:spacing w:beforeLines="50" w:before="120"/>
        <w:jc w:val="left"/>
      </w:pPr>
      <w:r>
        <w:t>The first official Rel-17 versions of 36.331 and 38.331 will be available only after RAN plenary, which does not leave much time to review them, collect and report issues, and prepare to address them in the ad-hoc meeting.</w:t>
      </w:r>
    </w:p>
    <w:p w14:paraId="67DC9810" w14:textId="7FEC48CD" w:rsidR="00381CAC" w:rsidRDefault="00381CAC" w:rsidP="000754B2">
      <w:pPr>
        <w:spacing w:beforeLines="50" w:before="120"/>
        <w:jc w:val="left"/>
        <w:rPr>
          <w:lang w:val="en-GB"/>
        </w:rPr>
      </w:pPr>
      <w:r>
        <w:lastRenderedPageBreak/>
        <w:t>To start the ASN.1 review work earlier, it would be sufficient to use an early version of 36.331 and 38.331 Rel-17 that does not necessarily include all Rel</w:t>
      </w:r>
      <w:r>
        <w:rPr>
          <w:lang w:val="en-GB"/>
        </w:rPr>
        <w:t>-16 agreed CRs or late Rel-16/17 CR revision submitted to RAN plenary.</w:t>
      </w:r>
    </w:p>
    <w:p w14:paraId="2D9F0E93" w14:textId="39B91A93" w:rsidR="00381CAC" w:rsidRPr="0050490E" w:rsidRDefault="00381CAC" w:rsidP="000754B2">
      <w:pPr>
        <w:spacing w:beforeLines="50" w:before="120"/>
        <w:jc w:val="left"/>
        <w:rPr>
          <w:b/>
          <w:i/>
          <w:lang w:val="en-GB"/>
        </w:rPr>
      </w:pPr>
      <w:r w:rsidRPr="0050490E">
        <w:rPr>
          <w:b/>
          <w:i/>
          <w:lang w:val="en-GB"/>
        </w:rPr>
        <w:t>Proposal</w:t>
      </w:r>
      <w:r w:rsidR="008E501F">
        <w:rPr>
          <w:b/>
          <w:i/>
          <w:lang w:val="en-GB"/>
        </w:rPr>
        <w:t>5</w:t>
      </w:r>
      <w:r w:rsidRPr="0050490E">
        <w:rPr>
          <w:b/>
          <w:i/>
          <w:lang w:val="en-GB"/>
        </w:rPr>
        <w:t>: Consider using an early Rel-17 version of 36.331 and 38.331 in order to start the ASN.1 review</w:t>
      </w:r>
      <w:r w:rsidR="00CC5C40" w:rsidRPr="0050490E">
        <w:rPr>
          <w:b/>
          <w:i/>
          <w:lang w:val="en-GB"/>
        </w:rPr>
        <w:t>, e.g. before or just at the end of RAN plenary</w:t>
      </w:r>
      <w:r w:rsidRPr="0050490E">
        <w:rPr>
          <w:b/>
          <w:i/>
          <w:lang w:val="en-GB"/>
        </w:rPr>
        <w:t>.</w:t>
      </w:r>
    </w:p>
    <w:p w14:paraId="065479CD" w14:textId="4605B830" w:rsidR="00570E30" w:rsidRDefault="00570E30" w:rsidP="000754B2">
      <w:pPr>
        <w:spacing w:beforeLines="50" w:before="120"/>
        <w:jc w:val="left"/>
      </w:pPr>
      <w:r>
        <w:t xml:space="preserve">To include all comments in the ASN.1 review </w:t>
      </w:r>
      <w:proofErr w:type="gramStart"/>
      <w:r>
        <w:t>files</w:t>
      </w:r>
      <w:proofErr w:type="gramEnd"/>
      <w:r>
        <w:t>, a manual "check in" and "check out" procedure was used, in which delegates announce check out/in by email and upload a file to indicate check out.</w:t>
      </w:r>
    </w:p>
    <w:p w14:paraId="60E18059" w14:textId="5B527BC9" w:rsidR="00570E30" w:rsidRDefault="00570E30" w:rsidP="000754B2">
      <w:pPr>
        <w:spacing w:beforeLines="50" w:before="120"/>
        <w:jc w:val="left"/>
      </w:pPr>
      <w:r>
        <w:t>However, there were cases where delegates missed a "check out" file and uploaded a new version, so that the delegate who checked out the file had to redo the work. Also, delegates had to check regularly to see whether the file was checked in, sometimes unsuccessfully.</w:t>
      </w:r>
    </w:p>
    <w:p w14:paraId="5D68D4D1" w14:textId="6FA14803" w:rsidR="00570E30" w:rsidRDefault="00570E30" w:rsidP="000754B2">
      <w:pPr>
        <w:spacing w:beforeLines="50" w:before="120"/>
        <w:jc w:val="left"/>
      </w:pPr>
      <w:r>
        <w:t xml:space="preserve">It would be beneficial to consider improvements of communication between reviewers. Since all delegates are familiar with </w:t>
      </w:r>
      <w:proofErr w:type="spellStart"/>
      <w:r>
        <w:t>Tohru</w:t>
      </w:r>
      <w:proofErr w:type="spellEnd"/>
      <w:r>
        <w:t>, it could be one tool for this. Alternatively, if ETSI can provide some online chat tool, with a group for each file under review this could help.</w:t>
      </w:r>
    </w:p>
    <w:p w14:paraId="7408815A" w14:textId="06784EA3" w:rsidR="00AC6E7B" w:rsidRPr="0050490E" w:rsidRDefault="00570E30" w:rsidP="00AC6E7B">
      <w:pPr>
        <w:rPr>
          <w:b/>
          <w:i/>
          <w:sz w:val="20"/>
          <w:szCs w:val="20"/>
        </w:rPr>
      </w:pPr>
      <w:r w:rsidRPr="0050490E">
        <w:rPr>
          <w:b/>
          <w:i/>
        </w:rPr>
        <w:t>Proposal</w:t>
      </w:r>
      <w:r w:rsidR="008E501F">
        <w:rPr>
          <w:b/>
          <w:i/>
        </w:rPr>
        <w:t>6</w:t>
      </w:r>
      <w:r w:rsidRPr="0050490E">
        <w:rPr>
          <w:b/>
          <w:i/>
        </w:rPr>
        <w:t xml:space="preserve">: Consider new means to coordinate the edition of review files, e.g. </w:t>
      </w:r>
      <w:proofErr w:type="spellStart"/>
      <w:r w:rsidRPr="0050490E">
        <w:rPr>
          <w:b/>
          <w:i/>
        </w:rPr>
        <w:t>tohru</w:t>
      </w:r>
      <w:proofErr w:type="spellEnd"/>
      <w:r w:rsidRPr="0050490E">
        <w:rPr>
          <w:b/>
          <w:i/>
        </w:rPr>
        <w:t>, group chat, etc.</w:t>
      </w:r>
      <w:r w:rsidR="000754B2" w:rsidRPr="0050490E" w:rsidDel="009F7714">
        <w:rPr>
          <w:b/>
          <w:i/>
          <w:sz w:val="20"/>
          <w:szCs w:val="20"/>
        </w:rPr>
        <w:t xml:space="preserve"> </w:t>
      </w:r>
    </w:p>
    <w:p w14:paraId="2A8B838A" w14:textId="26E95546" w:rsidR="00070A9F" w:rsidRPr="00B801CE" w:rsidRDefault="00502F1A" w:rsidP="00070A9F">
      <w:pPr>
        <w:pStyle w:val="1"/>
        <w:numPr>
          <w:ilvl w:val="0"/>
          <w:numId w:val="22"/>
        </w:numPr>
        <w:rPr>
          <w:lang w:eastAsia="zh-CN"/>
        </w:rPr>
      </w:pPr>
      <w:r>
        <w:rPr>
          <w:rFonts w:hint="eastAsia"/>
          <w:lang w:eastAsia="zh-CN"/>
        </w:rPr>
        <w:t>S</w:t>
      </w:r>
      <w:r>
        <w:rPr>
          <w:lang w:eastAsia="zh-CN"/>
        </w:rPr>
        <w:t>ummary</w:t>
      </w:r>
    </w:p>
    <w:p w14:paraId="7D19B31F" w14:textId="72BA15C5" w:rsidR="00502F1A" w:rsidRDefault="004E04E3" w:rsidP="00502F1A">
      <w:pPr>
        <w:rPr>
          <w:lang w:val="en-GB"/>
        </w:rPr>
      </w:pPr>
      <w:r>
        <w:rPr>
          <w:rFonts w:hint="eastAsia"/>
          <w:lang w:val="en-GB"/>
        </w:rPr>
        <w:t>B</w:t>
      </w:r>
      <w:r>
        <w:rPr>
          <w:lang w:val="en-GB"/>
        </w:rPr>
        <w:t>ased on the discussion above, we propose the following proposal</w:t>
      </w:r>
      <w:r w:rsidR="00274457">
        <w:rPr>
          <w:lang w:val="en-GB"/>
        </w:rPr>
        <w:t>s for the organization of</w:t>
      </w:r>
      <w:r>
        <w:rPr>
          <w:lang w:val="en-GB"/>
        </w:rPr>
        <w:t xml:space="preserve"> </w:t>
      </w:r>
      <w:r w:rsidR="00274457">
        <w:rPr>
          <w:lang w:val="en-GB"/>
        </w:rPr>
        <w:t xml:space="preserve">R17 </w:t>
      </w:r>
      <w:r>
        <w:rPr>
          <w:lang w:val="en-GB"/>
        </w:rPr>
        <w:t>ASN.1</w:t>
      </w:r>
      <w:r w:rsidR="007E312D">
        <w:rPr>
          <w:lang w:val="en-GB"/>
        </w:rPr>
        <w:t>:</w:t>
      </w:r>
    </w:p>
    <w:p w14:paraId="20682552" w14:textId="77777777" w:rsidR="008E501F" w:rsidRPr="00DE3DAD" w:rsidRDefault="008E501F" w:rsidP="002D6FB2">
      <w:pPr>
        <w:spacing w:line="360" w:lineRule="auto"/>
        <w:rPr>
          <w:b/>
          <w:i/>
          <w:lang w:val="en-GB"/>
        </w:rPr>
      </w:pPr>
      <w:r w:rsidRPr="004E0E9D">
        <w:rPr>
          <w:rFonts w:hint="eastAsia"/>
          <w:b/>
          <w:i/>
          <w:lang w:val="en-GB"/>
        </w:rPr>
        <w:t>P</w:t>
      </w:r>
      <w:r w:rsidRPr="004E0E9D">
        <w:rPr>
          <w:b/>
          <w:i/>
          <w:lang w:val="en-GB"/>
        </w:rPr>
        <w:t>roposal</w:t>
      </w:r>
      <w:r>
        <w:rPr>
          <w:b/>
          <w:i/>
          <w:lang w:val="en-GB"/>
        </w:rPr>
        <w:t>1</w:t>
      </w:r>
      <w:r w:rsidRPr="004E0E9D">
        <w:rPr>
          <w:b/>
          <w:i/>
          <w:lang w:val="en-GB"/>
        </w:rPr>
        <w:t xml:space="preserve">: </w:t>
      </w:r>
      <w:r>
        <w:rPr>
          <w:b/>
          <w:i/>
          <w:lang w:val="en-GB"/>
        </w:rPr>
        <w:t>Prioritize issues with actual impacts to ASN.1 in the ASN.1 review over issues with only RRC procedure text changes</w:t>
      </w:r>
      <w:r w:rsidRPr="004E0E9D">
        <w:rPr>
          <w:b/>
          <w:i/>
          <w:lang w:val="en-GB"/>
        </w:rPr>
        <w:t xml:space="preserve">. </w:t>
      </w:r>
    </w:p>
    <w:p w14:paraId="18A0FA72" w14:textId="77777777" w:rsidR="008E501F" w:rsidRDefault="008E501F" w:rsidP="002D6FB2">
      <w:pPr>
        <w:spacing w:line="360" w:lineRule="auto"/>
        <w:jc w:val="left"/>
        <w:rPr>
          <w:rFonts w:cs="Calibri"/>
          <w:b/>
          <w:i/>
          <w:kern w:val="0"/>
          <w:sz w:val="22"/>
          <w:lang w:val="en-GB"/>
        </w:rPr>
      </w:pPr>
      <w:r w:rsidRPr="004A024E">
        <w:rPr>
          <w:rFonts w:cs="Calibri" w:hint="eastAsia"/>
          <w:b/>
          <w:i/>
          <w:kern w:val="0"/>
          <w:sz w:val="22"/>
          <w:lang w:val="en-GB"/>
        </w:rPr>
        <w:t>P</w:t>
      </w:r>
      <w:r w:rsidRPr="004A024E">
        <w:rPr>
          <w:rFonts w:cs="Calibri"/>
          <w:b/>
          <w:i/>
          <w:kern w:val="0"/>
          <w:sz w:val="22"/>
          <w:lang w:val="en-GB"/>
        </w:rPr>
        <w:t>roposal</w:t>
      </w:r>
      <w:r>
        <w:rPr>
          <w:rFonts w:cs="Calibri"/>
          <w:b/>
          <w:i/>
          <w:kern w:val="0"/>
          <w:sz w:val="22"/>
          <w:lang w:val="en-GB"/>
        </w:rPr>
        <w:t>2</w:t>
      </w:r>
      <w:r w:rsidRPr="004A024E">
        <w:rPr>
          <w:rFonts w:cs="Calibri"/>
          <w:b/>
          <w:i/>
          <w:kern w:val="0"/>
          <w:sz w:val="22"/>
          <w:lang w:val="en-GB"/>
        </w:rPr>
        <w:t xml:space="preserve">: </w:t>
      </w:r>
      <w:r>
        <w:rPr>
          <w:rFonts w:cs="Calibri"/>
          <w:b/>
          <w:i/>
          <w:kern w:val="0"/>
          <w:sz w:val="22"/>
          <w:lang w:val="en-GB"/>
        </w:rPr>
        <w:t xml:space="preserve">Handle cross-WI issues in the main session and WI-specific issues in the WI-specific sessions. </w:t>
      </w:r>
    </w:p>
    <w:p w14:paraId="19B77FB0" w14:textId="77777777" w:rsidR="008E501F" w:rsidRPr="00B10B0C" w:rsidRDefault="008E501F" w:rsidP="002D6FB2">
      <w:pPr>
        <w:spacing w:line="360" w:lineRule="auto"/>
        <w:rPr>
          <w:rFonts w:cs="Calibri"/>
          <w:b/>
          <w:i/>
          <w:kern w:val="0"/>
          <w:sz w:val="22"/>
          <w:lang w:val="en-GB"/>
        </w:rPr>
      </w:pPr>
      <w:r>
        <w:rPr>
          <w:rFonts w:cs="Calibri"/>
          <w:b/>
          <w:i/>
          <w:kern w:val="0"/>
          <w:sz w:val="22"/>
          <w:lang w:val="en-GB"/>
        </w:rPr>
        <w:t>Proposal3: In the collection of the issues, add a field “</w:t>
      </w:r>
      <w:proofErr w:type="spellStart"/>
      <w:r>
        <w:rPr>
          <w:rFonts w:cs="Calibri"/>
          <w:b/>
          <w:i/>
          <w:kern w:val="0"/>
          <w:sz w:val="22"/>
          <w:lang w:val="en-GB"/>
        </w:rPr>
        <w:t>Cross-</w:t>
      </w:r>
      <w:proofErr w:type="gramStart"/>
      <w:r>
        <w:rPr>
          <w:rFonts w:cs="Calibri"/>
          <w:b/>
          <w:i/>
          <w:kern w:val="0"/>
          <w:sz w:val="22"/>
          <w:lang w:val="en-GB"/>
        </w:rPr>
        <w:t>WI:Yes</w:t>
      </w:r>
      <w:proofErr w:type="spellEnd"/>
      <w:proofErr w:type="gramEnd"/>
      <w:r>
        <w:rPr>
          <w:rFonts w:cs="Calibri"/>
          <w:b/>
          <w:i/>
          <w:kern w:val="0"/>
          <w:sz w:val="22"/>
          <w:lang w:val="en-GB"/>
        </w:rPr>
        <w:t>/No” to classify the cross-WI issues, even if the list of affected WIs is incomplete (or has a single element)</w:t>
      </w:r>
    </w:p>
    <w:p w14:paraId="454B4EAF" w14:textId="77777777" w:rsidR="002019B8" w:rsidRPr="002019B8" w:rsidRDefault="002019B8" w:rsidP="002019B8">
      <w:pPr>
        <w:spacing w:line="360" w:lineRule="auto"/>
        <w:rPr>
          <w:rFonts w:cs="Calibri"/>
          <w:b/>
          <w:i/>
          <w:kern w:val="0"/>
          <w:sz w:val="22"/>
          <w:lang w:val="en-GB"/>
        </w:rPr>
      </w:pPr>
      <w:r w:rsidRPr="002019B8">
        <w:rPr>
          <w:rFonts w:cs="Calibri"/>
          <w:b/>
          <w:i/>
          <w:kern w:val="0"/>
          <w:sz w:val="22"/>
          <w:lang w:val="en-GB"/>
        </w:rPr>
        <w:t>Proposal4: Classify the issues in the ASN.1 review into the following 3 classes:</w:t>
      </w:r>
    </w:p>
    <w:p w14:paraId="75167BC5" w14:textId="77777777" w:rsidR="002019B8" w:rsidRPr="00F13720" w:rsidRDefault="002019B8" w:rsidP="00F13720">
      <w:pPr>
        <w:pStyle w:val="afe"/>
        <w:numPr>
          <w:ilvl w:val="0"/>
          <w:numId w:val="47"/>
        </w:numPr>
        <w:spacing w:line="360" w:lineRule="auto"/>
        <w:ind w:leftChars="0"/>
        <w:rPr>
          <w:rFonts w:cs="Calibri"/>
          <w:b/>
          <w:i/>
        </w:rPr>
      </w:pPr>
      <w:r w:rsidRPr="00F13720">
        <w:rPr>
          <w:rFonts w:cs="Calibri"/>
          <w:b/>
          <w:i/>
        </w:rPr>
        <w:t xml:space="preserve">Class 0: Expected correction has no functional impact </w:t>
      </w:r>
    </w:p>
    <w:p w14:paraId="7A97197E" w14:textId="77777777" w:rsidR="002019B8" w:rsidRPr="00F13720" w:rsidRDefault="002019B8" w:rsidP="00F13720">
      <w:pPr>
        <w:pStyle w:val="afe"/>
        <w:numPr>
          <w:ilvl w:val="0"/>
          <w:numId w:val="47"/>
        </w:numPr>
        <w:spacing w:line="360" w:lineRule="auto"/>
        <w:ind w:leftChars="0"/>
        <w:rPr>
          <w:rFonts w:cs="Calibri"/>
          <w:b/>
          <w:i/>
        </w:rPr>
      </w:pPr>
      <w:r w:rsidRPr="00F13720">
        <w:rPr>
          <w:rFonts w:cs="Calibri"/>
          <w:b/>
          <w:i/>
        </w:rPr>
        <w:t>Class 1: Expected correction has functional impact but does not affect the successful decoding of RRC PDU</w:t>
      </w:r>
    </w:p>
    <w:p w14:paraId="11B9EA64" w14:textId="77777777" w:rsidR="002019B8" w:rsidRPr="00F13720" w:rsidRDefault="002019B8" w:rsidP="00F13720">
      <w:pPr>
        <w:pStyle w:val="afe"/>
        <w:numPr>
          <w:ilvl w:val="0"/>
          <w:numId w:val="47"/>
        </w:numPr>
        <w:spacing w:line="360" w:lineRule="auto"/>
        <w:ind w:leftChars="0"/>
        <w:rPr>
          <w:rFonts w:cs="Calibri"/>
          <w:b/>
          <w:i/>
        </w:rPr>
      </w:pPr>
      <w:r w:rsidRPr="00F13720">
        <w:rPr>
          <w:rFonts w:cs="Calibri"/>
          <w:b/>
          <w:i/>
        </w:rPr>
        <w:t xml:space="preserve">Class 2: Expected correction affects the successful decoding of RRC PDU </w:t>
      </w:r>
    </w:p>
    <w:p w14:paraId="11E81C0E" w14:textId="77777777" w:rsidR="008E501F" w:rsidRPr="0050490E" w:rsidRDefault="008E501F" w:rsidP="002D6FB2">
      <w:pPr>
        <w:spacing w:line="360" w:lineRule="auto"/>
        <w:jc w:val="left"/>
        <w:rPr>
          <w:b/>
          <w:i/>
          <w:lang w:val="en-GB"/>
        </w:rPr>
      </w:pPr>
      <w:r w:rsidRPr="0050490E">
        <w:rPr>
          <w:b/>
          <w:i/>
          <w:lang w:val="en-GB"/>
        </w:rPr>
        <w:t>Proposal</w:t>
      </w:r>
      <w:r>
        <w:rPr>
          <w:b/>
          <w:i/>
          <w:lang w:val="en-GB"/>
        </w:rPr>
        <w:t>5</w:t>
      </w:r>
      <w:r w:rsidRPr="0050490E">
        <w:rPr>
          <w:b/>
          <w:i/>
          <w:lang w:val="en-GB"/>
        </w:rPr>
        <w:t>: Consider using an early Rel-17 version of 36.331 and 38.331 in order to start the ASN.1 review, e.g. before or just at the end of RAN plenary.</w:t>
      </w:r>
    </w:p>
    <w:p w14:paraId="71EB1B86" w14:textId="77777777" w:rsidR="008E501F" w:rsidRPr="0050490E" w:rsidRDefault="008E501F" w:rsidP="002D6FB2">
      <w:pPr>
        <w:spacing w:line="360" w:lineRule="auto"/>
        <w:rPr>
          <w:b/>
          <w:i/>
          <w:sz w:val="20"/>
          <w:szCs w:val="20"/>
        </w:rPr>
      </w:pPr>
      <w:r w:rsidRPr="0050490E">
        <w:rPr>
          <w:b/>
          <w:i/>
        </w:rPr>
        <w:t>Proposal</w:t>
      </w:r>
      <w:r>
        <w:rPr>
          <w:b/>
          <w:i/>
        </w:rPr>
        <w:t>6</w:t>
      </w:r>
      <w:r w:rsidRPr="0050490E">
        <w:rPr>
          <w:b/>
          <w:i/>
        </w:rPr>
        <w:t xml:space="preserve">: Consider new means to </w:t>
      </w:r>
      <w:bookmarkStart w:id="2" w:name="_GoBack"/>
      <w:bookmarkEnd w:id="2"/>
      <w:r w:rsidRPr="0050490E">
        <w:rPr>
          <w:b/>
          <w:i/>
        </w:rPr>
        <w:t xml:space="preserve">coordinate the edition of review files, e.g. </w:t>
      </w:r>
      <w:proofErr w:type="spellStart"/>
      <w:r w:rsidRPr="0050490E">
        <w:rPr>
          <w:b/>
          <w:i/>
        </w:rPr>
        <w:t>tohru</w:t>
      </w:r>
      <w:proofErr w:type="spellEnd"/>
      <w:r w:rsidRPr="0050490E">
        <w:rPr>
          <w:b/>
          <w:i/>
        </w:rPr>
        <w:t>, group chat, etc.</w:t>
      </w:r>
      <w:r w:rsidRPr="0050490E" w:rsidDel="009F7714">
        <w:rPr>
          <w:b/>
          <w:i/>
          <w:sz w:val="20"/>
          <w:szCs w:val="20"/>
        </w:rPr>
        <w:t xml:space="preserve"> </w:t>
      </w:r>
    </w:p>
    <w:p w14:paraId="67E228B7" w14:textId="77777777" w:rsidR="00702AB4" w:rsidRPr="008E501F" w:rsidRDefault="00702AB4" w:rsidP="00502F1A"/>
    <w:p w14:paraId="79732FC2" w14:textId="34DDC63A" w:rsidR="003C5A0F" w:rsidRDefault="003C5A0F" w:rsidP="0063030E">
      <w:pPr>
        <w:pStyle w:val="1"/>
        <w:numPr>
          <w:ilvl w:val="0"/>
          <w:numId w:val="22"/>
        </w:numPr>
        <w:rPr>
          <w:lang w:eastAsia="zh-CN"/>
        </w:rPr>
      </w:pPr>
      <w:r>
        <w:rPr>
          <w:lang w:eastAsia="zh-CN"/>
        </w:rPr>
        <w:t>References</w:t>
      </w:r>
    </w:p>
    <w:p w14:paraId="3DDED3FD" w14:textId="47EDD6AD" w:rsidR="00223D18" w:rsidRDefault="004822EF" w:rsidP="00590F96">
      <w:pPr>
        <w:pStyle w:val="References"/>
        <w:numPr>
          <w:ilvl w:val="0"/>
          <w:numId w:val="25"/>
        </w:numPr>
      </w:pPr>
      <w:r>
        <w:t>RP-213608,</w:t>
      </w:r>
      <w:r>
        <w:tab/>
      </w:r>
      <w:r w:rsidRPr="004822EF">
        <w:t>Moderator’s summary of discussion [94e-31-RAN2-AdHoc_April]</w:t>
      </w:r>
      <w:r>
        <w:t>,</w:t>
      </w:r>
      <w:r>
        <w:tab/>
      </w:r>
      <w:r w:rsidRPr="004822EF">
        <w:t>RAN2 Chair (MediaTek Inc)</w:t>
      </w:r>
    </w:p>
    <w:sectPr w:rsidR="00223D18">
      <w:headerReference w:type="even"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0D39B" w14:textId="77777777" w:rsidR="00F06437" w:rsidRDefault="00F06437">
      <w:r>
        <w:separator/>
      </w:r>
    </w:p>
  </w:endnote>
  <w:endnote w:type="continuationSeparator" w:id="0">
    <w:p w14:paraId="609DFC83" w14:textId="77777777" w:rsidR="00F06437" w:rsidRDefault="00F0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roman"/>
    <w:pitch w:val="default"/>
  </w:font>
  <w:font w:name="ZapfDingbat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563C5C" w:rsidRDefault="00563C5C">
    <w:pPr>
      <w:pStyle w:val="af0"/>
      <w:jc w:val="right"/>
    </w:pPr>
    <w:r>
      <w:fldChar w:fldCharType="begin"/>
    </w:r>
    <w:r>
      <w:instrText xml:space="preserve"> PAGE   \* MERGEFORMAT </w:instrText>
    </w:r>
    <w:r>
      <w:fldChar w:fldCharType="separate"/>
    </w:r>
    <w:r w:rsidR="009F7714">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1A918" w14:textId="77777777" w:rsidR="00F06437" w:rsidRDefault="00F06437">
      <w:r>
        <w:separator/>
      </w:r>
    </w:p>
  </w:footnote>
  <w:footnote w:type="continuationSeparator" w:id="0">
    <w:p w14:paraId="00866B4B" w14:textId="77777777" w:rsidR="00F06437" w:rsidRDefault="00F06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563C5C" w:rsidRDefault="00563C5C"/>
  <w:p w14:paraId="41EB02E3" w14:textId="77777777" w:rsidR="00563C5C" w:rsidRDefault="00563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D421E"/>
    <w:multiLevelType w:val="hybridMultilevel"/>
    <w:tmpl w:val="7E0E7B00"/>
    <w:lvl w:ilvl="0" w:tplc="A0F41CB0">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FF3DAC"/>
    <w:multiLevelType w:val="hybridMultilevel"/>
    <w:tmpl w:val="860607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1DF38DE"/>
    <w:multiLevelType w:val="hybridMultilevel"/>
    <w:tmpl w:val="D116E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816F9"/>
    <w:multiLevelType w:val="hybridMultilevel"/>
    <w:tmpl w:val="2BB0582A"/>
    <w:lvl w:ilvl="0" w:tplc="C05877BE">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1A598F"/>
    <w:multiLevelType w:val="hybridMultilevel"/>
    <w:tmpl w:val="5202986E"/>
    <w:lvl w:ilvl="0" w:tplc="C2D855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615480"/>
    <w:multiLevelType w:val="hybridMultilevel"/>
    <w:tmpl w:val="0804C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A61AE4"/>
    <w:multiLevelType w:val="multilevel"/>
    <w:tmpl w:val="8D18781C"/>
    <w:lvl w:ilvl="0">
      <w:start w:val="2"/>
      <w:numFmt w:val="decimal"/>
      <w:lvlText w:val="%1"/>
      <w:lvlJc w:val="left"/>
      <w:pPr>
        <w:ind w:left="456" w:hanging="456"/>
      </w:pPr>
      <w:rPr>
        <w:rFonts w:hint="default"/>
        <w:sz w:val="32"/>
      </w:rPr>
    </w:lvl>
    <w:lvl w:ilvl="1">
      <w:start w:val="1"/>
      <w:numFmt w:val="decimal"/>
      <w:lvlText w:val="%1.%2"/>
      <w:lvlJc w:val="left"/>
      <w:pPr>
        <w:ind w:left="720" w:hanging="720"/>
      </w:pPr>
      <w:rPr>
        <w:rFonts w:hint="default"/>
        <w:sz w:val="32"/>
      </w:rPr>
    </w:lvl>
    <w:lvl w:ilvl="2">
      <w:start w:val="1"/>
      <w:numFmt w:val="decimal"/>
      <w:lvlText w:val="%1.%2.%3"/>
      <w:lvlJc w:val="left"/>
      <w:pPr>
        <w:ind w:left="1080" w:hanging="1080"/>
      </w:pPr>
      <w:rPr>
        <w:rFonts w:hint="default"/>
        <w:sz w:val="32"/>
      </w:rPr>
    </w:lvl>
    <w:lvl w:ilvl="3">
      <w:start w:val="1"/>
      <w:numFmt w:val="decimal"/>
      <w:lvlText w:val="%1.%2.%3.%4"/>
      <w:lvlJc w:val="left"/>
      <w:pPr>
        <w:ind w:left="1440" w:hanging="1440"/>
      </w:pPr>
      <w:rPr>
        <w:rFonts w:hint="default"/>
        <w:sz w:val="32"/>
      </w:rPr>
    </w:lvl>
    <w:lvl w:ilvl="4">
      <w:start w:val="1"/>
      <w:numFmt w:val="decimal"/>
      <w:lvlText w:val="%1.%2.%3.%4.%5"/>
      <w:lvlJc w:val="left"/>
      <w:pPr>
        <w:ind w:left="1440" w:hanging="1440"/>
      </w:pPr>
      <w:rPr>
        <w:rFonts w:hint="default"/>
        <w:sz w:val="32"/>
      </w:rPr>
    </w:lvl>
    <w:lvl w:ilvl="5">
      <w:start w:val="1"/>
      <w:numFmt w:val="decimal"/>
      <w:lvlText w:val="%1.%2.%3.%4.%5.%6"/>
      <w:lvlJc w:val="left"/>
      <w:pPr>
        <w:ind w:left="1800" w:hanging="1800"/>
      </w:pPr>
      <w:rPr>
        <w:rFonts w:hint="default"/>
        <w:sz w:val="32"/>
      </w:rPr>
    </w:lvl>
    <w:lvl w:ilvl="6">
      <w:start w:val="1"/>
      <w:numFmt w:val="decimal"/>
      <w:lvlText w:val="%1.%2.%3.%4.%5.%6.%7"/>
      <w:lvlJc w:val="left"/>
      <w:pPr>
        <w:ind w:left="2160" w:hanging="2160"/>
      </w:pPr>
      <w:rPr>
        <w:rFonts w:hint="default"/>
        <w:sz w:val="32"/>
      </w:rPr>
    </w:lvl>
    <w:lvl w:ilvl="7">
      <w:start w:val="1"/>
      <w:numFmt w:val="decimal"/>
      <w:lvlText w:val="%1.%2.%3.%4.%5.%6.%7.%8"/>
      <w:lvlJc w:val="left"/>
      <w:pPr>
        <w:ind w:left="2520" w:hanging="2520"/>
      </w:pPr>
      <w:rPr>
        <w:rFonts w:hint="default"/>
        <w:sz w:val="32"/>
      </w:rPr>
    </w:lvl>
    <w:lvl w:ilvl="8">
      <w:start w:val="1"/>
      <w:numFmt w:val="decimal"/>
      <w:lvlText w:val="%1.%2.%3.%4.%5.%6.%7.%8.%9"/>
      <w:lvlJc w:val="left"/>
      <w:pPr>
        <w:ind w:left="2880" w:hanging="2880"/>
      </w:pPr>
      <w:rPr>
        <w:rFonts w:hint="default"/>
        <w:sz w:val="32"/>
      </w:rPr>
    </w:lvl>
  </w:abstractNum>
  <w:abstractNum w:abstractNumId="16"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8"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9" w15:restartNumberingAfterBreak="0">
    <w:nsid w:val="2BA51D14"/>
    <w:multiLevelType w:val="hybridMultilevel"/>
    <w:tmpl w:val="19CACF3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3"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42016E44"/>
    <w:multiLevelType w:val="hybridMultilevel"/>
    <w:tmpl w:val="DD28C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BF5152"/>
    <w:multiLevelType w:val="hybridMultilevel"/>
    <w:tmpl w:val="DEEED5D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34D00BD"/>
    <w:multiLevelType w:val="hybridMultilevel"/>
    <w:tmpl w:val="446A14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3" w15:restartNumberingAfterBreak="0">
    <w:nsid w:val="53DD1C80"/>
    <w:multiLevelType w:val="hybridMultilevel"/>
    <w:tmpl w:val="3DECE0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990237"/>
    <w:multiLevelType w:val="hybridMultilevel"/>
    <w:tmpl w:val="600044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2F3FA9"/>
    <w:multiLevelType w:val="hybridMultilevel"/>
    <w:tmpl w:val="0C36E7BE"/>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8B0864"/>
    <w:multiLevelType w:val="hybridMultilevel"/>
    <w:tmpl w:val="283248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127F2E"/>
    <w:multiLevelType w:val="hybridMultilevel"/>
    <w:tmpl w:val="00E6D042"/>
    <w:lvl w:ilvl="0" w:tplc="A0F41CB0">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D2807"/>
    <w:multiLevelType w:val="hybridMultilevel"/>
    <w:tmpl w:val="99328E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D673CB"/>
    <w:multiLevelType w:val="hybridMultilevel"/>
    <w:tmpl w:val="6C6A8A06"/>
    <w:lvl w:ilvl="0" w:tplc="AFE2F388">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DE288E"/>
    <w:multiLevelType w:val="hybridMultilevel"/>
    <w:tmpl w:val="7D349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E362AE"/>
    <w:multiLevelType w:val="hybridMultilevel"/>
    <w:tmpl w:val="DCDC61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E9686D"/>
    <w:multiLevelType w:val="hybridMultilevel"/>
    <w:tmpl w:val="78C83258"/>
    <w:lvl w:ilvl="0" w:tplc="401A82D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0"/>
  </w:num>
  <w:num w:numId="2">
    <w:abstractNumId w:val="18"/>
  </w:num>
  <w:num w:numId="3">
    <w:abstractNumId w:val="43"/>
  </w:num>
  <w:num w:numId="4">
    <w:abstractNumId w:val="32"/>
  </w:num>
  <w:num w:numId="5">
    <w:abstractNumId w:val="42"/>
  </w:num>
  <w:num w:numId="6">
    <w:abstractNumId w:val="38"/>
  </w:num>
  <w:num w:numId="7">
    <w:abstractNumId w:val="21"/>
  </w:num>
  <w:num w:numId="8">
    <w:abstractNumId w:val="29"/>
  </w:num>
  <w:num w:numId="9">
    <w:abstractNumId w:val="12"/>
  </w:num>
  <w:num w:numId="10">
    <w:abstractNumId w:val="1"/>
  </w:num>
  <w:num w:numId="11">
    <w:abstractNumId w:val="23"/>
  </w:num>
  <w:num w:numId="12">
    <w:abstractNumId w:val="25"/>
  </w:num>
  <w:num w:numId="13">
    <w:abstractNumId w:val="36"/>
  </w:num>
  <w:num w:numId="14">
    <w:abstractNumId w:val="10"/>
  </w:num>
  <w:num w:numId="15">
    <w:abstractNumId w:val="16"/>
  </w:num>
  <w:num w:numId="16">
    <w:abstractNumId w:val="30"/>
  </w:num>
  <w:num w:numId="17">
    <w:abstractNumId w:val="24"/>
  </w:num>
  <w:num w:numId="18">
    <w:abstractNumId w:val="27"/>
  </w:num>
  <w:num w:numId="19">
    <w:abstractNumId w:val="13"/>
  </w:num>
  <w:num w:numId="20">
    <w:abstractNumId w:val="9"/>
  </w:num>
  <w:num w:numId="21">
    <w:abstractNumId w:val="17"/>
  </w:num>
  <w:num w:numId="22">
    <w:abstractNumId w:val="0"/>
  </w:num>
  <w:num w:numId="23">
    <w:abstractNumId w:val="19"/>
  </w:num>
  <w:num w:numId="24">
    <w:abstractNumId w:val="44"/>
  </w:num>
  <w:num w:numId="25">
    <w:abstractNumId w:val="26"/>
  </w:num>
  <w:num w:numId="26">
    <w:abstractNumId w:val="34"/>
  </w:num>
  <w:num w:numId="27">
    <w:abstractNumId w:val="35"/>
  </w:num>
  <w:num w:numId="28">
    <w:abstractNumId w:val="31"/>
  </w:num>
  <w:num w:numId="29">
    <w:abstractNumId w:val="28"/>
  </w:num>
  <w:num w:numId="30">
    <w:abstractNumId w:val="11"/>
  </w:num>
  <w:num w:numId="31">
    <w:abstractNumId w:val="5"/>
  </w:num>
  <w:num w:numId="32">
    <w:abstractNumId w:val="3"/>
  </w:num>
  <w:num w:numId="33">
    <w:abstractNumId w:val="22"/>
  </w:num>
  <w:num w:numId="34">
    <w:abstractNumId w:val="6"/>
  </w:num>
  <w:num w:numId="35">
    <w:abstractNumId w:val="41"/>
  </w:num>
  <w:num w:numId="36">
    <w:abstractNumId w:val="46"/>
  </w:num>
  <w:num w:numId="37">
    <w:abstractNumId w:val="45"/>
  </w:num>
  <w:num w:numId="38">
    <w:abstractNumId w:val="8"/>
  </w:num>
  <w:num w:numId="39">
    <w:abstractNumId w:val="7"/>
  </w:num>
  <w:num w:numId="40">
    <w:abstractNumId w:val="15"/>
  </w:num>
  <w:num w:numId="41">
    <w:abstractNumId w:val="33"/>
  </w:num>
  <w:num w:numId="42">
    <w:abstractNumId w:val="39"/>
  </w:num>
  <w:num w:numId="43">
    <w:abstractNumId w:val="2"/>
  </w:num>
  <w:num w:numId="44">
    <w:abstractNumId w:val="4"/>
  </w:num>
  <w:num w:numId="45">
    <w:abstractNumId w:val="37"/>
  </w:num>
  <w:num w:numId="46">
    <w:abstractNumId w:val="40"/>
  </w:num>
  <w:num w:numId="47">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0ED6"/>
    <w:rsid w:val="000018DA"/>
    <w:rsid w:val="00002374"/>
    <w:rsid w:val="00003061"/>
    <w:rsid w:val="00003368"/>
    <w:rsid w:val="0000392E"/>
    <w:rsid w:val="00004AAC"/>
    <w:rsid w:val="000114AB"/>
    <w:rsid w:val="000117D5"/>
    <w:rsid w:val="00012FA3"/>
    <w:rsid w:val="00013716"/>
    <w:rsid w:val="00013808"/>
    <w:rsid w:val="00013966"/>
    <w:rsid w:val="00013E9A"/>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5726"/>
    <w:rsid w:val="00026000"/>
    <w:rsid w:val="00026FE8"/>
    <w:rsid w:val="0002710C"/>
    <w:rsid w:val="00027452"/>
    <w:rsid w:val="000301EE"/>
    <w:rsid w:val="00031014"/>
    <w:rsid w:val="000312B3"/>
    <w:rsid w:val="00031309"/>
    <w:rsid w:val="00032A4F"/>
    <w:rsid w:val="00033D91"/>
    <w:rsid w:val="00033DA0"/>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64B7"/>
    <w:rsid w:val="00050381"/>
    <w:rsid w:val="0005130B"/>
    <w:rsid w:val="000518A9"/>
    <w:rsid w:val="0005221C"/>
    <w:rsid w:val="00052823"/>
    <w:rsid w:val="00053AF8"/>
    <w:rsid w:val="00053D84"/>
    <w:rsid w:val="0005413B"/>
    <w:rsid w:val="00054FD8"/>
    <w:rsid w:val="00056809"/>
    <w:rsid w:val="00057009"/>
    <w:rsid w:val="00061DFF"/>
    <w:rsid w:val="0006261D"/>
    <w:rsid w:val="00062C9D"/>
    <w:rsid w:val="00064A6E"/>
    <w:rsid w:val="00064A7A"/>
    <w:rsid w:val="00064D9C"/>
    <w:rsid w:val="00067FD8"/>
    <w:rsid w:val="00070619"/>
    <w:rsid w:val="00070A9F"/>
    <w:rsid w:val="00072330"/>
    <w:rsid w:val="0007480E"/>
    <w:rsid w:val="000754B2"/>
    <w:rsid w:val="000772C8"/>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268C"/>
    <w:rsid w:val="00092940"/>
    <w:rsid w:val="00092A49"/>
    <w:rsid w:val="00093314"/>
    <w:rsid w:val="000935F9"/>
    <w:rsid w:val="00093AAA"/>
    <w:rsid w:val="00094211"/>
    <w:rsid w:val="0009444F"/>
    <w:rsid w:val="00094FEC"/>
    <w:rsid w:val="00095D2D"/>
    <w:rsid w:val="000963CF"/>
    <w:rsid w:val="0009640D"/>
    <w:rsid w:val="00096449"/>
    <w:rsid w:val="00096EA2"/>
    <w:rsid w:val="000973DF"/>
    <w:rsid w:val="000A10F9"/>
    <w:rsid w:val="000A1216"/>
    <w:rsid w:val="000A1621"/>
    <w:rsid w:val="000A1E02"/>
    <w:rsid w:val="000A3ECB"/>
    <w:rsid w:val="000A501A"/>
    <w:rsid w:val="000A5FD1"/>
    <w:rsid w:val="000A60BC"/>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511"/>
    <w:rsid w:val="000B5874"/>
    <w:rsid w:val="000B589C"/>
    <w:rsid w:val="000B58ED"/>
    <w:rsid w:val="000B5E22"/>
    <w:rsid w:val="000B6522"/>
    <w:rsid w:val="000B6B62"/>
    <w:rsid w:val="000B7581"/>
    <w:rsid w:val="000C2BEA"/>
    <w:rsid w:val="000C40B5"/>
    <w:rsid w:val="000C44BE"/>
    <w:rsid w:val="000C44DB"/>
    <w:rsid w:val="000C4FEC"/>
    <w:rsid w:val="000C52BE"/>
    <w:rsid w:val="000C682E"/>
    <w:rsid w:val="000D25D8"/>
    <w:rsid w:val="000D3469"/>
    <w:rsid w:val="000D3937"/>
    <w:rsid w:val="000D4025"/>
    <w:rsid w:val="000D4D35"/>
    <w:rsid w:val="000D5EC5"/>
    <w:rsid w:val="000D6934"/>
    <w:rsid w:val="000D6ED8"/>
    <w:rsid w:val="000E01C2"/>
    <w:rsid w:val="000E1047"/>
    <w:rsid w:val="000E1384"/>
    <w:rsid w:val="000E1761"/>
    <w:rsid w:val="000E1C6F"/>
    <w:rsid w:val="000E2B1E"/>
    <w:rsid w:val="000E2D60"/>
    <w:rsid w:val="000E47DB"/>
    <w:rsid w:val="000E4D56"/>
    <w:rsid w:val="000E5308"/>
    <w:rsid w:val="000E5E98"/>
    <w:rsid w:val="000E6B1D"/>
    <w:rsid w:val="000E6FD6"/>
    <w:rsid w:val="000E7013"/>
    <w:rsid w:val="000E7C2C"/>
    <w:rsid w:val="000F00AA"/>
    <w:rsid w:val="000F01D1"/>
    <w:rsid w:val="000F32C2"/>
    <w:rsid w:val="000F34F3"/>
    <w:rsid w:val="000F3C64"/>
    <w:rsid w:val="000F3E4E"/>
    <w:rsid w:val="000F3FE1"/>
    <w:rsid w:val="000F4705"/>
    <w:rsid w:val="000F6B6A"/>
    <w:rsid w:val="000F780F"/>
    <w:rsid w:val="00102953"/>
    <w:rsid w:val="0010475C"/>
    <w:rsid w:val="00104B15"/>
    <w:rsid w:val="0010520A"/>
    <w:rsid w:val="00105C70"/>
    <w:rsid w:val="00105EDD"/>
    <w:rsid w:val="00110142"/>
    <w:rsid w:val="001101B1"/>
    <w:rsid w:val="00110FD5"/>
    <w:rsid w:val="0011179D"/>
    <w:rsid w:val="00111EA3"/>
    <w:rsid w:val="00112FA8"/>
    <w:rsid w:val="0011352E"/>
    <w:rsid w:val="00113921"/>
    <w:rsid w:val="00113BBD"/>
    <w:rsid w:val="0011643C"/>
    <w:rsid w:val="00121206"/>
    <w:rsid w:val="00121310"/>
    <w:rsid w:val="00121A62"/>
    <w:rsid w:val="00122339"/>
    <w:rsid w:val="00122AE4"/>
    <w:rsid w:val="00122FB2"/>
    <w:rsid w:val="00123FD9"/>
    <w:rsid w:val="00124573"/>
    <w:rsid w:val="00124829"/>
    <w:rsid w:val="001250E0"/>
    <w:rsid w:val="00125323"/>
    <w:rsid w:val="0012544B"/>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7269"/>
    <w:rsid w:val="00137A6A"/>
    <w:rsid w:val="001400E0"/>
    <w:rsid w:val="00140A69"/>
    <w:rsid w:val="00143206"/>
    <w:rsid w:val="001469BB"/>
    <w:rsid w:val="00147772"/>
    <w:rsid w:val="00147B18"/>
    <w:rsid w:val="001501F6"/>
    <w:rsid w:val="0015042B"/>
    <w:rsid w:val="00150856"/>
    <w:rsid w:val="00151577"/>
    <w:rsid w:val="0015159A"/>
    <w:rsid w:val="00151930"/>
    <w:rsid w:val="00151FA3"/>
    <w:rsid w:val="00151FAA"/>
    <w:rsid w:val="00152C4D"/>
    <w:rsid w:val="00152CF0"/>
    <w:rsid w:val="00153B92"/>
    <w:rsid w:val="00154C6F"/>
    <w:rsid w:val="00155959"/>
    <w:rsid w:val="0015687E"/>
    <w:rsid w:val="00157D2F"/>
    <w:rsid w:val="00160044"/>
    <w:rsid w:val="001609FE"/>
    <w:rsid w:val="00160EDF"/>
    <w:rsid w:val="00162146"/>
    <w:rsid w:val="0016327B"/>
    <w:rsid w:val="001633E2"/>
    <w:rsid w:val="00165B54"/>
    <w:rsid w:val="0016618C"/>
    <w:rsid w:val="001662C6"/>
    <w:rsid w:val="0016636B"/>
    <w:rsid w:val="00170185"/>
    <w:rsid w:val="001708BE"/>
    <w:rsid w:val="00170A6E"/>
    <w:rsid w:val="00170CF0"/>
    <w:rsid w:val="001713B4"/>
    <w:rsid w:val="00172032"/>
    <w:rsid w:val="00172C8D"/>
    <w:rsid w:val="00173513"/>
    <w:rsid w:val="001740B3"/>
    <w:rsid w:val="00174C9B"/>
    <w:rsid w:val="00174E92"/>
    <w:rsid w:val="00174F14"/>
    <w:rsid w:val="0017555C"/>
    <w:rsid w:val="00176C01"/>
    <w:rsid w:val="0018224F"/>
    <w:rsid w:val="0018308A"/>
    <w:rsid w:val="001837F3"/>
    <w:rsid w:val="00184029"/>
    <w:rsid w:val="00184B45"/>
    <w:rsid w:val="00185BC2"/>
    <w:rsid w:val="001865B1"/>
    <w:rsid w:val="0019074B"/>
    <w:rsid w:val="00190A6B"/>
    <w:rsid w:val="00190E8C"/>
    <w:rsid w:val="00191754"/>
    <w:rsid w:val="00191FB0"/>
    <w:rsid w:val="00193815"/>
    <w:rsid w:val="00193ABD"/>
    <w:rsid w:val="00193D36"/>
    <w:rsid w:val="00194DF4"/>
    <w:rsid w:val="00195073"/>
    <w:rsid w:val="0019520A"/>
    <w:rsid w:val="00195757"/>
    <w:rsid w:val="00195E20"/>
    <w:rsid w:val="001972C4"/>
    <w:rsid w:val="00197EF4"/>
    <w:rsid w:val="001A014C"/>
    <w:rsid w:val="001A0248"/>
    <w:rsid w:val="001A1105"/>
    <w:rsid w:val="001A1A94"/>
    <w:rsid w:val="001A31DA"/>
    <w:rsid w:val="001A3BC4"/>
    <w:rsid w:val="001A4AF8"/>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718"/>
    <w:rsid w:val="001C0A37"/>
    <w:rsid w:val="001C0A8D"/>
    <w:rsid w:val="001C1B45"/>
    <w:rsid w:val="001C1D4B"/>
    <w:rsid w:val="001C1FE4"/>
    <w:rsid w:val="001C2E83"/>
    <w:rsid w:val="001C423A"/>
    <w:rsid w:val="001C5846"/>
    <w:rsid w:val="001C77FE"/>
    <w:rsid w:val="001D0328"/>
    <w:rsid w:val="001D134B"/>
    <w:rsid w:val="001D146D"/>
    <w:rsid w:val="001D178C"/>
    <w:rsid w:val="001D1AC4"/>
    <w:rsid w:val="001D351B"/>
    <w:rsid w:val="001D4279"/>
    <w:rsid w:val="001D5560"/>
    <w:rsid w:val="001D5C98"/>
    <w:rsid w:val="001D74E0"/>
    <w:rsid w:val="001D78EB"/>
    <w:rsid w:val="001D7FE6"/>
    <w:rsid w:val="001E0869"/>
    <w:rsid w:val="001E08FD"/>
    <w:rsid w:val="001E2566"/>
    <w:rsid w:val="001E31B2"/>
    <w:rsid w:val="001E4183"/>
    <w:rsid w:val="001E499B"/>
    <w:rsid w:val="001E5A8F"/>
    <w:rsid w:val="001E632D"/>
    <w:rsid w:val="001E6FC3"/>
    <w:rsid w:val="001E7476"/>
    <w:rsid w:val="001E7F2E"/>
    <w:rsid w:val="001F152F"/>
    <w:rsid w:val="001F1914"/>
    <w:rsid w:val="001F1980"/>
    <w:rsid w:val="001F19F6"/>
    <w:rsid w:val="001F29BD"/>
    <w:rsid w:val="001F31F0"/>
    <w:rsid w:val="001F3438"/>
    <w:rsid w:val="001F419A"/>
    <w:rsid w:val="001F4EFB"/>
    <w:rsid w:val="001F5E69"/>
    <w:rsid w:val="001F6187"/>
    <w:rsid w:val="001F6251"/>
    <w:rsid w:val="001F6FEF"/>
    <w:rsid w:val="002002CC"/>
    <w:rsid w:val="0020139A"/>
    <w:rsid w:val="002019B8"/>
    <w:rsid w:val="002019C2"/>
    <w:rsid w:val="0020347F"/>
    <w:rsid w:val="00203774"/>
    <w:rsid w:val="00203D64"/>
    <w:rsid w:val="00204631"/>
    <w:rsid w:val="00204A09"/>
    <w:rsid w:val="0020747C"/>
    <w:rsid w:val="002075CB"/>
    <w:rsid w:val="00207D40"/>
    <w:rsid w:val="0021074E"/>
    <w:rsid w:val="00210B75"/>
    <w:rsid w:val="00210D29"/>
    <w:rsid w:val="00210FDE"/>
    <w:rsid w:val="002110C5"/>
    <w:rsid w:val="002116CA"/>
    <w:rsid w:val="00212070"/>
    <w:rsid w:val="002128BE"/>
    <w:rsid w:val="00212D31"/>
    <w:rsid w:val="002142F8"/>
    <w:rsid w:val="00214B8A"/>
    <w:rsid w:val="002151A7"/>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3156"/>
    <w:rsid w:val="00233732"/>
    <w:rsid w:val="0023389C"/>
    <w:rsid w:val="00234433"/>
    <w:rsid w:val="00235B3C"/>
    <w:rsid w:val="00235B53"/>
    <w:rsid w:val="0023602C"/>
    <w:rsid w:val="00236A54"/>
    <w:rsid w:val="00237857"/>
    <w:rsid w:val="00237AF1"/>
    <w:rsid w:val="002403AF"/>
    <w:rsid w:val="0024040E"/>
    <w:rsid w:val="002408AC"/>
    <w:rsid w:val="00240BDC"/>
    <w:rsid w:val="00242430"/>
    <w:rsid w:val="00242A87"/>
    <w:rsid w:val="0024397D"/>
    <w:rsid w:val="00243F53"/>
    <w:rsid w:val="002443F1"/>
    <w:rsid w:val="002445A1"/>
    <w:rsid w:val="002445EF"/>
    <w:rsid w:val="0024522E"/>
    <w:rsid w:val="00245EA1"/>
    <w:rsid w:val="00250EAC"/>
    <w:rsid w:val="002512AE"/>
    <w:rsid w:val="00251A80"/>
    <w:rsid w:val="00252ADD"/>
    <w:rsid w:val="002538F3"/>
    <w:rsid w:val="00253EE4"/>
    <w:rsid w:val="0025483C"/>
    <w:rsid w:val="00255213"/>
    <w:rsid w:val="00255D5F"/>
    <w:rsid w:val="00257149"/>
    <w:rsid w:val="00257F0E"/>
    <w:rsid w:val="002600F1"/>
    <w:rsid w:val="00260B85"/>
    <w:rsid w:val="00261813"/>
    <w:rsid w:val="002636CD"/>
    <w:rsid w:val="00264682"/>
    <w:rsid w:val="0026475A"/>
    <w:rsid w:val="00264AC4"/>
    <w:rsid w:val="00264F2E"/>
    <w:rsid w:val="002650D2"/>
    <w:rsid w:val="00265481"/>
    <w:rsid w:val="002663BB"/>
    <w:rsid w:val="0026665C"/>
    <w:rsid w:val="002706C5"/>
    <w:rsid w:val="002714BE"/>
    <w:rsid w:val="00271E72"/>
    <w:rsid w:val="00272FA2"/>
    <w:rsid w:val="00274404"/>
    <w:rsid w:val="00274457"/>
    <w:rsid w:val="00274A8C"/>
    <w:rsid w:val="00275293"/>
    <w:rsid w:val="00275336"/>
    <w:rsid w:val="00276678"/>
    <w:rsid w:val="00277919"/>
    <w:rsid w:val="00280755"/>
    <w:rsid w:val="00281DCC"/>
    <w:rsid w:val="00281F35"/>
    <w:rsid w:val="00282F88"/>
    <w:rsid w:val="00283582"/>
    <w:rsid w:val="00283B47"/>
    <w:rsid w:val="0028454B"/>
    <w:rsid w:val="00284A1B"/>
    <w:rsid w:val="00285AA4"/>
    <w:rsid w:val="00285C25"/>
    <w:rsid w:val="00285D6C"/>
    <w:rsid w:val="002873C7"/>
    <w:rsid w:val="00287692"/>
    <w:rsid w:val="00287D87"/>
    <w:rsid w:val="00290102"/>
    <w:rsid w:val="002908D4"/>
    <w:rsid w:val="002908DA"/>
    <w:rsid w:val="00291B1B"/>
    <w:rsid w:val="00292C31"/>
    <w:rsid w:val="00293EB0"/>
    <w:rsid w:val="0029489C"/>
    <w:rsid w:val="00294AF0"/>
    <w:rsid w:val="00295320"/>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A4E"/>
    <w:rsid w:val="002C59C9"/>
    <w:rsid w:val="002C64C2"/>
    <w:rsid w:val="002C6A5C"/>
    <w:rsid w:val="002C715D"/>
    <w:rsid w:val="002C72E3"/>
    <w:rsid w:val="002D0DE1"/>
    <w:rsid w:val="002D12E8"/>
    <w:rsid w:val="002D1764"/>
    <w:rsid w:val="002D1D8A"/>
    <w:rsid w:val="002D357E"/>
    <w:rsid w:val="002D3F09"/>
    <w:rsid w:val="002D5D6C"/>
    <w:rsid w:val="002D5D7C"/>
    <w:rsid w:val="002D5DD6"/>
    <w:rsid w:val="002D6FB2"/>
    <w:rsid w:val="002D78B9"/>
    <w:rsid w:val="002D7A41"/>
    <w:rsid w:val="002E0186"/>
    <w:rsid w:val="002E1524"/>
    <w:rsid w:val="002E24C0"/>
    <w:rsid w:val="002E38C0"/>
    <w:rsid w:val="002E3B28"/>
    <w:rsid w:val="002E3CE4"/>
    <w:rsid w:val="002E421D"/>
    <w:rsid w:val="002E4BCA"/>
    <w:rsid w:val="002E555E"/>
    <w:rsid w:val="002E597E"/>
    <w:rsid w:val="002E5E2A"/>
    <w:rsid w:val="002E60CB"/>
    <w:rsid w:val="002E6778"/>
    <w:rsid w:val="002F023E"/>
    <w:rsid w:val="002F045E"/>
    <w:rsid w:val="002F13E5"/>
    <w:rsid w:val="002F1455"/>
    <w:rsid w:val="002F2197"/>
    <w:rsid w:val="002F3C1C"/>
    <w:rsid w:val="002F4BBF"/>
    <w:rsid w:val="002F50E3"/>
    <w:rsid w:val="002F5867"/>
    <w:rsid w:val="002F612D"/>
    <w:rsid w:val="002F689E"/>
    <w:rsid w:val="002F69E7"/>
    <w:rsid w:val="002F70B1"/>
    <w:rsid w:val="003002A1"/>
    <w:rsid w:val="003002A8"/>
    <w:rsid w:val="00300835"/>
    <w:rsid w:val="00300850"/>
    <w:rsid w:val="00301117"/>
    <w:rsid w:val="0030192B"/>
    <w:rsid w:val="003023AA"/>
    <w:rsid w:val="00302418"/>
    <w:rsid w:val="00302D54"/>
    <w:rsid w:val="00303102"/>
    <w:rsid w:val="003032B5"/>
    <w:rsid w:val="003036B8"/>
    <w:rsid w:val="003038F6"/>
    <w:rsid w:val="00303C5C"/>
    <w:rsid w:val="003044F8"/>
    <w:rsid w:val="00305FDA"/>
    <w:rsid w:val="0030653A"/>
    <w:rsid w:val="003074D7"/>
    <w:rsid w:val="00307967"/>
    <w:rsid w:val="00310394"/>
    <w:rsid w:val="00310759"/>
    <w:rsid w:val="00310CA8"/>
    <w:rsid w:val="00312E2B"/>
    <w:rsid w:val="00312F8B"/>
    <w:rsid w:val="00314308"/>
    <w:rsid w:val="003149B1"/>
    <w:rsid w:val="00315142"/>
    <w:rsid w:val="003167BA"/>
    <w:rsid w:val="0031699D"/>
    <w:rsid w:val="00316C0E"/>
    <w:rsid w:val="00317739"/>
    <w:rsid w:val="00320B9C"/>
    <w:rsid w:val="0032127F"/>
    <w:rsid w:val="00321469"/>
    <w:rsid w:val="003234BF"/>
    <w:rsid w:val="00323D16"/>
    <w:rsid w:val="003243E7"/>
    <w:rsid w:val="00324782"/>
    <w:rsid w:val="00324C1C"/>
    <w:rsid w:val="00326D2B"/>
    <w:rsid w:val="003274DD"/>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4F2"/>
    <w:rsid w:val="00337563"/>
    <w:rsid w:val="003377AA"/>
    <w:rsid w:val="00337BD4"/>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7237"/>
    <w:rsid w:val="00357CC0"/>
    <w:rsid w:val="00360338"/>
    <w:rsid w:val="003613CC"/>
    <w:rsid w:val="00363CD4"/>
    <w:rsid w:val="00364FE7"/>
    <w:rsid w:val="00367175"/>
    <w:rsid w:val="003679CB"/>
    <w:rsid w:val="0037146C"/>
    <w:rsid w:val="0037165D"/>
    <w:rsid w:val="00372196"/>
    <w:rsid w:val="003721B6"/>
    <w:rsid w:val="00372F93"/>
    <w:rsid w:val="00373BBB"/>
    <w:rsid w:val="00374FE6"/>
    <w:rsid w:val="00375655"/>
    <w:rsid w:val="00375C86"/>
    <w:rsid w:val="00376A8E"/>
    <w:rsid w:val="00377E52"/>
    <w:rsid w:val="00381CAC"/>
    <w:rsid w:val="003826A9"/>
    <w:rsid w:val="0038271F"/>
    <w:rsid w:val="00382A68"/>
    <w:rsid w:val="00382CF8"/>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565"/>
    <w:rsid w:val="00394F47"/>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82E"/>
    <w:rsid w:val="003A61BC"/>
    <w:rsid w:val="003A639A"/>
    <w:rsid w:val="003A6938"/>
    <w:rsid w:val="003A6A47"/>
    <w:rsid w:val="003A6AA6"/>
    <w:rsid w:val="003B0717"/>
    <w:rsid w:val="003B074A"/>
    <w:rsid w:val="003B258E"/>
    <w:rsid w:val="003B31AD"/>
    <w:rsid w:val="003B44A4"/>
    <w:rsid w:val="003B5899"/>
    <w:rsid w:val="003B626D"/>
    <w:rsid w:val="003B6A48"/>
    <w:rsid w:val="003B72E5"/>
    <w:rsid w:val="003C03BC"/>
    <w:rsid w:val="003C0AE6"/>
    <w:rsid w:val="003C0D89"/>
    <w:rsid w:val="003C3437"/>
    <w:rsid w:val="003C34AC"/>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912"/>
    <w:rsid w:val="003D6AFC"/>
    <w:rsid w:val="003D731A"/>
    <w:rsid w:val="003E05BB"/>
    <w:rsid w:val="003E1731"/>
    <w:rsid w:val="003E1813"/>
    <w:rsid w:val="003E21C4"/>
    <w:rsid w:val="003E2368"/>
    <w:rsid w:val="003E2750"/>
    <w:rsid w:val="003E2D72"/>
    <w:rsid w:val="003E357C"/>
    <w:rsid w:val="003E38D8"/>
    <w:rsid w:val="003E3A36"/>
    <w:rsid w:val="003E3C4D"/>
    <w:rsid w:val="003E3F42"/>
    <w:rsid w:val="003E50A3"/>
    <w:rsid w:val="003E51D8"/>
    <w:rsid w:val="003E520E"/>
    <w:rsid w:val="003E5A9B"/>
    <w:rsid w:val="003E6193"/>
    <w:rsid w:val="003F04C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6A87"/>
    <w:rsid w:val="00407B6E"/>
    <w:rsid w:val="00407F28"/>
    <w:rsid w:val="00410013"/>
    <w:rsid w:val="00410474"/>
    <w:rsid w:val="00410A40"/>
    <w:rsid w:val="00411624"/>
    <w:rsid w:val="00411CFF"/>
    <w:rsid w:val="004123B9"/>
    <w:rsid w:val="004123F2"/>
    <w:rsid w:val="00413092"/>
    <w:rsid w:val="00413E36"/>
    <w:rsid w:val="004144DE"/>
    <w:rsid w:val="004144F6"/>
    <w:rsid w:val="00414B30"/>
    <w:rsid w:val="00414E7B"/>
    <w:rsid w:val="00414FB7"/>
    <w:rsid w:val="00415840"/>
    <w:rsid w:val="00417017"/>
    <w:rsid w:val="004170EB"/>
    <w:rsid w:val="00417199"/>
    <w:rsid w:val="00417837"/>
    <w:rsid w:val="004205B2"/>
    <w:rsid w:val="00420607"/>
    <w:rsid w:val="0042074D"/>
    <w:rsid w:val="00420D64"/>
    <w:rsid w:val="0042157D"/>
    <w:rsid w:val="004229B9"/>
    <w:rsid w:val="0042377A"/>
    <w:rsid w:val="00423AB1"/>
    <w:rsid w:val="00423BEB"/>
    <w:rsid w:val="00423D70"/>
    <w:rsid w:val="00424D40"/>
    <w:rsid w:val="00425255"/>
    <w:rsid w:val="0042615F"/>
    <w:rsid w:val="00426582"/>
    <w:rsid w:val="004267E5"/>
    <w:rsid w:val="00427573"/>
    <w:rsid w:val="00432489"/>
    <w:rsid w:val="00434681"/>
    <w:rsid w:val="004353B8"/>
    <w:rsid w:val="004356AA"/>
    <w:rsid w:val="00436F5E"/>
    <w:rsid w:val="004403A8"/>
    <w:rsid w:val="00440CC8"/>
    <w:rsid w:val="0044228A"/>
    <w:rsid w:val="004428CC"/>
    <w:rsid w:val="00442D58"/>
    <w:rsid w:val="00443E7F"/>
    <w:rsid w:val="0044409E"/>
    <w:rsid w:val="004456CA"/>
    <w:rsid w:val="00445B7E"/>
    <w:rsid w:val="00446254"/>
    <w:rsid w:val="00446AB4"/>
    <w:rsid w:val="00447B32"/>
    <w:rsid w:val="00450D78"/>
    <w:rsid w:val="00451069"/>
    <w:rsid w:val="004529C3"/>
    <w:rsid w:val="004529C6"/>
    <w:rsid w:val="0045348F"/>
    <w:rsid w:val="00454E6C"/>
    <w:rsid w:val="0045557E"/>
    <w:rsid w:val="00455C70"/>
    <w:rsid w:val="00456AAD"/>
    <w:rsid w:val="00456EB0"/>
    <w:rsid w:val="0045757A"/>
    <w:rsid w:val="00457626"/>
    <w:rsid w:val="004579CF"/>
    <w:rsid w:val="004579F6"/>
    <w:rsid w:val="00460278"/>
    <w:rsid w:val="00460944"/>
    <w:rsid w:val="004609A8"/>
    <w:rsid w:val="004636A7"/>
    <w:rsid w:val="004662D1"/>
    <w:rsid w:val="00467D1E"/>
    <w:rsid w:val="00470497"/>
    <w:rsid w:val="0047092E"/>
    <w:rsid w:val="00470DC1"/>
    <w:rsid w:val="00470ED7"/>
    <w:rsid w:val="004719D8"/>
    <w:rsid w:val="00472F55"/>
    <w:rsid w:val="00473111"/>
    <w:rsid w:val="00473124"/>
    <w:rsid w:val="004738E8"/>
    <w:rsid w:val="004738F6"/>
    <w:rsid w:val="00474F35"/>
    <w:rsid w:val="00475E66"/>
    <w:rsid w:val="004763FA"/>
    <w:rsid w:val="00476E05"/>
    <w:rsid w:val="00477038"/>
    <w:rsid w:val="00477105"/>
    <w:rsid w:val="00480959"/>
    <w:rsid w:val="004822EF"/>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B85"/>
    <w:rsid w:val="0049370B"/>
    <w:rsid w:val="004948B1"/>
    <w:rsid w:val="004956BE"/>
    <w:rsid w:val="004959B4"/>
    <w:rsid w:val="004961EC"/>
    <w:rsid w:val="004975A5"/>
    <w:rsid w:val="00497C2C"/>
    <w:rsid w:val="004A024E"/>
    <w:rsid w:val="004A095B"/>
    <w:rsid w:val="004A26DC"/>
    <w:rsid w:val="004A3920"/>
    <w:rsid w:val="004A3C33"/>
    <w:rsid w:val="004A3CE6"/>
    <w:rsid w:val="004A5045"/>
    <w:rsid w:val="004A5273"/>
    <w:rsid w:val="004A5887"/>
    <w:rsid w:val="004A6317"/>
    <w:rsid w:val="004A688C"/>
    <w:rsid w:val="004A715C"/>
    <w:rsid w:val="004A735C"/>
    <w:rsid w:val="004A748D"/>
    <w:rsid w:val="004A7ACC"/>
    <w:rsid w:val="004B0407"/>
    <w:rsid w:val="004B175E"/>
    <w:rsid w:val="004B37C7"/>
    <w:rsid w:val="004B3C5E"/>
    <w:rsid w:val="004B4192"/>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59A4"/>
    <w:rsid w:val="004C62B2"/>
    <w:rsid w:val="004C6817"/>
    <w:rsid w:val="004C6A65"/>
    <w:rsid w:val="004C7804"/>
    <w:rsid w:val="004C7C7F"/>
    <w:rsid w:val="004C7FAC"/>
    <w:rsid w:val="004D0BCB"/>
    <w:rsid w:val="004D1700"/>
    <w:rsid w:val="004D1792"/>
    <w:rsid w:val="004D19BC"/>
    <w:rsid w:val="004D1F80"/>
    <w:rsid w:val="004D27BC"/>
    <w:rsid w:val="004D2FE6"/>
    <w:rsid w:val="004D378A"/>
    <w:rsid w:val="004D466E"/>
    <w:rsid w:val="004D47A3"/>
    <w:rsid w:val="004D5022"/>
    <w:rsid w:val="004D566E"/>
    <w:rsid w:val="004D6012"/>
    <w:rsid w:val="004D65BF"/>
    <w:rsid w:val="004D6A7E"/>
    <w:rsid w:val="004D6DF8"/>
    <w:rsid w:val="004D75E1"/>
    <w:rsid w:val="004E04E3"/>
    <w:rsid w:val="004E073C"/>
    <w:rsid w:val="004E0C52"/>
    <w:rsid w:val="004E0E9D"/>
    <w:rsid w:val="004E13CB"/>
    <w:rsid w:val="004E13E0"/>
    <w:rsid w:val="004E30F2"/>
    <w:rsid w:val="004E334F"/>
    <w:rsid w:val="004E44CE"/>
    <w:rsid w:val="004E45DD"/>
    <w:rsid w:val="004E523C"/>
    <w:rsid w:val="004E53DB"/>
    <w:rsid w:val="004E58C1"/>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419"/>
    <w:rsid w:val="004F5F7B"/>
    <w:rsid w:val="00500218"/>
    <w:rsid w:val="005005DF"/>
    <w:rsid w:val="00501101"/>
    <w:rsid w:val="00501627"/>
    <w:rsid w:val="0050186F"/>
    <w:rsid w:val="0050254C"/>
    <w:rsid w:val="00502F1A"/>
    <w:rsid w:val="00503460"/>
    <w:rsid w:val="005039E4"/>
    <w:rsid w:val="0050490E"/>
    <w:rsid w:val="005049AA"/>
    <w:rsid w:val="00504D33"/>
    <w:rsid w:val="00506660"/>
    <w:rsid w:val="00507C06"/>
    <w:rsid w:val="00510320"/>
    <w:rsid w:val="005105DB"/>
    <w:rsid w:val="00510DB0"/>
    <w:rsid w:val="00510FCF"/>
    <w:rsid w:val="00511094"/>
    <w:rsid w:val="005127CF"/>
    <w:rsid w:val="00515386"/>
    <w:rsid w:val="00517720"/>
    <w:rsid w:val="00517841"/>
    <w:rsid w:val="00517ED0"/>
    <w:rsid w:val="005201A7"/>
    <w:rsid w:val="005206C1"/>
    <w:rsid w:val="005225BB"/>
    <w:rsid w:val="00522DE3"/>
    <w:rsid w:val="00524265"/>
    <w:rsid w:val="005249CD"/>
    <w:rsid w:val="00524B9F"/>
    <w:rsid w:val="00525DFD"/>
    <w:rsid w:val="0052708A"/>
    <w:rsid w:val="00527FA1"/>
    <w:rsid w:val="005301C1"/>
    <w:rsid w:val="00531A5A"/>
    <w:rsid w:val="00532A2E"/>
    <w:rsid w:val="00532D05"/>
    <w:rsid w:val="00532EBB"/>
    <w:rsid w:val="00533380"/>
    <w:rsid w:val="00533D95"/>
    <w:rsid w:val="00535BBC"/>
    <w:rsid w:val="005371DB"/>
    <w:rsid w:val="00537367"/>
    <w:rsid w:val="005376E7"/>
    <w:rsid w:val="00541803"/>
    <w:rsid w:val="00541D87"/>
    <w:rsid w:val="00542414"/>
    <w:rsid w:val="005424E1"/>
    <w:rsid w:val="005438E7"/>
    <w:rsid w:val="00543BE7"/>
    <w:rsid w:val="00544387"/>
    <w:rsid w:val="005444EE"/>
    <w:rsid w:val="00544639"/>
    <w:rsid w:val="00545CD6"/>
    <w:rsid w:val="00547E29"/>
    <w:rsid w:val="00547FE3"/>
    <w:rsid w:val="00550440"/>
    <w:rsid w:val="00551C51"/>
    <w:rsid w:val="00551DEA"/>
    <w:rsid w:val="00553751"/>
    <w:rsid w:val="005539C5"/>
    <w:rsid w:val="00553C1E"/>
    <w:rsid w:val="00556793"/>
    <w:rsid w:val="00556869"/>
    <w:rsid w:val="00556A50"/>
    <w:rsid w:val="00557297"/>
    <w:rsid w:val="005574C4"/>
    <w:rsid w:val="00560B9A"/>
    <w:rsid w:val="005612D7"/>
    <w:rsid w:val="00561367"/>
    <w:rsid w:val="00562297"/>
    <w:rsid w:val="0056260D"/>
    <w:rsid w:val="0056316F"/>
    <w:rsid w:val="00563C5C"/>
    <w:rsid w:val="00565228"/>
    <w:rsid w:val="00565E44"/>
    <w:rsid w:val="00566030"/>
    <w:rsid w:val="00566366"/>
    <w:rsid w:val="005666C1"/>
    <w:rsid w:val="005706F1"/>
    <w:rsid w:val="00570889"/>
    <w:rsid w:val="00570E30"/>
    <w:rsid w:val="00571770"/>
    <w:rsid w:val="00572011"/>
    <w:rsid w:val="00573508"/>
    <w:rsid w:val="00574547"/>
    <w:rsid w:val="005752B5"/>
    <w:rsid w:val="00576155"/>
    <w:rsid w:val="0057615B"/>
    <w:rsid w:val="00576AEA"/>
    <w:rsid w:val="00576D31"/>
    <w:rsid w:val="00576FCC"/>
    <w:rsid w:val="00577CCC"/>
    <w:rsid w:val="005802DA"/>
    <w:rsid w:val="00580ADA"/>
    <w:rsid w:val="00580EEB"/>
    <w:rsid w:val="00582496"/>
    <w:rsid w:val="00584EB3"/>
    <w:rsid w:val="00585066"/>
    <w:rsid w:val="0058513B"/>
    <w:rsid w:val="00585AAA"/>
    <w:rsid w:val="00585D87"/>
    <w:rsid w:val="00585F4D"/>
    <w:rsid w:val="00586358"/>
    <w:rsid w:val="005866A4"/>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7E7D"/>
    <w:rsid w:val="00597E9D"/>
    <w:rsid w:val="005A0A6A"/>
    <w:rsid w:val="005A0CEE"/>
    <w:rsid w:val="005A0DD7"/>
    <w:rsid w:val="005A11C8"/>
    <w:rsid w:val="005A16E7"/>
    <w:rsid w:val="005A182E"/>
    <w:rsid w:val="005A1AC6"/>
    <w:rsid w:val="005A4246"/>
    <w:rsid w:val="005A50E0"/>
    <w:rsid w:val="005A59DA"/>
    <w:rsid w:val="005A70C5"/>
    <w:rsid w:val="005A7E15"/>
    <w:rsid w:val="005B04F9"/>
    <w:rsid w:val="005B054E"/>
    <w:rsid w:val="005B0DF9"/>
    <w:rsid w:val="005B1CD9"/>
    <w:rsid w:val="005B27E6"/>
    <w:rsid w:val="005B2950"/>
    <w:rsid w:val="005B3737"/>
    <w:rsid w:val="005B3C65"/>
    <w:rsid w:val="005B3CB3"/>
    <w:rsid w:val="005B4066"/>
    <w:rsid w:val="005B49EC"/>
    <w:rsid w:val="005B582A"/>
    <w:rsid w:val="005B6CB2"/>
    <w:rsid w:val="005B7593"/>
    <w:rsid w:val="005C04CC"/>
    <w:rsid w:val="005C0F8F"/>
    <w:rsid w:val="005C259A"/>
    <w:rsid w:val="005C2C33"/>
    <w:rsid w:val="005D2386"/>
    <w:rsid w:val="005D37D0"/>
    <w:rsid w:val="005D4F61"/>
    <w:rsid w:val="005D50FC"/>
    <w:rsid w:val="005D653F"/>
    <w:rsid w:val="005E20AF"/>
    <w:rsid w:val="005E2994"/>
    <w:rsid w:val="005E29D3"/>
    <w:rsid w:val="005E2D8A"/>
    <w:rsid w:val="005E3C88"/>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C8"/>
    <w:rsid w:val="006006FB"/>
    <w:rsid w:val="00601BCA"/>
    <w:rsid w:val="00601E86"/>
    <w:rsid w:val="0060245F"/>
    <w:rsid w:val="0060357A"/>
    <w:rsid w:val="0060408A"/>
    <w:rsid w:val="00604D69"/>
    <w:rsid w:val="0060511D"/>
    <w:rsid w:val="006053AD"/>
    <w:rsid w:val="00606075"/>
    <w:rsid w:val="00610200"/>
    <w:rsid w:val="00610837"/>
    <w:rsid w:val="00611CB2"/>
    <w:rsid w:val="0061295C"/>
    <w:rsid w:val="00612AFE"/>
    <w:rsid w:val="00615F0B"/>
    <w:rsid w:val="006160B8"/>
    <w:rsid w:val="00616706"/>
    <w:rsid w:val="006168AB"/>
    <w:rsid w:val="00616C65"/>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9FE"/>
    <w:rsid w:val="00627B7D"/>
    <w:rsid w:val="006301CD"/>
    <w:rsid w:val="006301E7"/>
    <w:rsid w:val="0063030E"/>
    <w:rsid w:val="00631826"/>
    <w:rsid w:val="0063209B"/>
    <w:rsid w:val="00632FB9"/>
    <w:rsid w:val="00633770"/>
    <w:rsid w:val="006339C3"/>
    <w:rsid w:val="00633C15"/>
    <w:rsid w:val="006341A0"/>
    <w:rsid w:val="006343C3"/>
    <w:rsid w:val="00634779"/>
    <w:rsid w:val="00634B88"/>
    <w:rsid w:val="006352FA"/>
    <w:rsid w:val="00636D0D"/>
    <w:rsid w:val="006373F4"/>
    <w:rsid w:val="006406CA"/>
    <w:rsid w:val="006436ED"/>
    <w:rsid w:val="00644F83"/>
    <w:rsid w:val="00645E0E"/>
    <w:rsid w:val="00647EC6"/>
    <w:rsid w:val="006503E6"/>
    <w:rsid w:val="006511E8"/>
    <w:rsid w:val="00651D16"/>
    <w:rsid w:val="00653FF1"/>
    <w:rsid w:val="006542ED"/>
    <w:rsid w:val="00654A9F"/>
    <w:rsid w:val="006567E6"/>
    <w:rsid w:val="0065765C"/>
    <w:rsid w:val="00657918"/>
    <w:rsid w:val="00660C35"/>
    <w:rsid w:val="006618EE"/>
    <w:rsid w:val="00663BE1"/>
    <w:rsid w:val="006641AD"/>
    <w:rsid w:val="006647AE"/>
    <w:rsid w:val="00664CFC"/>
    <w:rsid w:val="00664EF4"/>
    <w:rsid w:val="006659F1"/>
    <w:rsid w:val="00665B56"/>
    <w:rsid w:val="0066616A"/>
    <w:rsid w:val="00666DD9"/>
    <w:rsid w:val="00671E0B"/>
    <w:rsid w:val="006727D1"/>
    <w:rsid w:val="00673AAC"/>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E8B"/>
    <w:rsid w:val="00687ED7"/>
    <w:rsid w:val="00691352"/>
    <w:rsid w:val="006919E9"/>
    <w:rsid w:val="00691EBC"/>
    <w:rsid w:val="00692093"/>
    <w:rsid w:val="00694291"/>
    <w:rsid w:val="00694E88"/>
    <w:rsid w:val="00695758"/>
    <w:rsid w:val="006957BB"/>
    <w:rsid w:val="00696334"/>
    <w:rsid w:val="00696DCC"/>
    <w:rsid w:val="00697C5D"/>
    <w:rsid w:val="00697D7B"/>
    <w:rsid w:val="006A23B7"/>
    <w:rsid w:val="006A251B"/>
    <w:rsid w:val="006A308C"/>
    <w:rsid w:val="006A3E11"/>
    <w:rsid w:val="006A4026"/>
    <w:rsid w:val="006A4F06"/>
    <w:rsid w:val="006A51F7"/>
    <w:rsid w:val="006A55DF"/>
    <w:rsid w:val="006A6117"/>
    <w:rsid w:val="006A6996"/>
    <w:rsid w:val="006A7025"/>
    <w:rsid w:val="006A7EF3"/>
    <w:rsid w:val="006A7FE2"/>
    <w:rsid w:val="006B0193"/>
    <w:rsid w:val="006B1C30"/>
    <w:rsid w:val="006B1E72"/>
    <w:rsid w:val="006B2504"/>
    <w:rsid w:val="006B263F"/>
    <w:rsid w:val="006B288D"/>
    <w:rsid w:val="006B3F56"/>
    <w:rsid w:val="006B3F6A"/>
    <w:rsid w:val="006B4B3F"/>
    <w:rsid w:val="006B5B08"/>
    <w:rsid w:val="006B5E23"/>
    <w:rsid w:val="006B5E30"/>
    <w:rsid w:val="006B7384"/>
    <w:rsid w:val="006B7AAB"/>
    <w:rsid w:val="006C119F"/>
    <w:rsid w:val="006C2080"/>
    <w:rsid w:val="006C23EF"/>
    <w:rsid w:val="006C2C35"/>
    <w:rsid w:val="006C2C6E"/>
    <w:rsid w:val="006C2FA6"/>
    <w:rsid w:val="006C4C73"/>
    <w:rsid w:val="006C4E38"/>
    <w:rsid w:val="006C5928"/>
    <w:rsid w:val="006C5CDD"/>
    <w:rsid w:val="006C5FC4"/>
    <w:rsid w:val="006C6AC7"/>
    <w:rsid w:val="006C79CB"/>
    <w:rsid w:val="006C7C2C"/>
    <w:rsid w:val="006C7EC2"/>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85"/>
    <w:rsid w:val="006E3C01"/>
    <w:rsid w:val="006E4298"/>
    <w:rsid w:val="006E4926"/>
    <w:rsid w:val="006E4EB1"/>
    <w:rsid w:val="006E558E"/>
    <w:rsid w:val="006E5C9D"/>
    <w:rsid w:val="006E66D6"/>
    <w:rsid w:val="006E6CD6"/>
    <w:rsid w:val="006E6E20"/>
    <w:rsid w:val="006E7553"/>
    <w:rsid w:val="006E7D0F"/>
    <w:rsid w:val="006F07DA"/>
    <w:rsid w:val="006F117C"/>
    <w:rsid w:val="006F209C"/>
    <w:rsid w:val="006F264A"/>
    <w:rsid w:val="006F370E"/>
    <w:rsid w:val="006F471D"/>
    <w:rsid w:val="006F554F"/>
    <w:rsid w:val="006F5BAD"/>
    <w:rsid w:val="006F6057"/>
    <w:rsid w:val="006F71C3"/>
    <w:rsid w:val="006F7A85"/>
    <w:rsid w:val="006F7E26"/>
    <w:rsid w:val="00700BAD"/>
    <w:rsid w:val="00700C89"/>
    <w:rsid w:val="00702AB4"/>
    <w:rsid w:val="00703C18"/>
    <w:rsid w:val="00704B59"/>
    <w:rsid w:val="00706370"/>
    <w:rsid w:val="007069A5"/>
    <w:rsid w:val="00706BE0"/>
    <w:rsid w:val="00706DDB"/>
    <w:rsid w:val="00707245"/>
    <w:rsid w:val="00707326"/>
    <w:rsid w:val="007078C0"/>
    <w:rsid w:val="00710668"/>
    <w:rsid w:val="00712398"/>
    <w:rsid w:val="00712451"/>
    <w:rsid w:val="00712D12"/>
    <w:rsid w:val="00713254"/>
    <w:rsid w:val="00713FB9"/>
    <w:rsid w:val="0071491B"/>
    <w:rsid w:val="00714C2F"/>
    <w:rsid w:val="00716150"/>
    <w:rsid w:val="0071672F"/>
    <w:rsid w:val="0071760E"/>
    <w:rsid w:val="0071780F"/>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FA8"/>
    <w:rsid w:val="00750234"/>
    <w:rsid w:val="007505E9"/>
    <w:rsid w:val="00750DD0"/>
    <w:rsid w:val="00751BCE"/>
    <w:rsid w:val="007524C1"/>
    <w:rsid w:val="00753F92"/>
    <w:rsid w:val="00754FEC"/>
    <w:rsid w:val="0075564C"/>
    <w:rsid w:val="0075588F"/>
    <w:rsid w:val="0075701A"/>
    <w:rsid w:val="00757550"/>
    <w:rsid w:val="0075759A"/>
    <w:rsid w:val="00757AB7"/>
    <w:rsid w:val="0076069A"/>
    <w:rsid w:val="00761442"/>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47C1"/>
    <w:rsid w:val="0077570C"/>
    <w:rsid w:val="007759C0"/>
    <w:rsid w:val="00775EC6"/>
    <w:rsid w:val="00776416"/>
    <w:rsid w:val="00780033"/>
    <w:rsid w:val="007809C0"/>
    <w:rsid w:val="00780CA2"/>
    <w:rsid w:val="00781A6B"/>
    <w:rsid w:val="00781ED7"/>
    <w:rsid w:val="00782415"/>
    <w:rsid w:val="0078259F"/>
    <w:rsid w:val="007826AE"/>
    <w:rsid w:val="00782D8A"/>
    <w:rsid w:val="00783B5F"/>
    <w:rsid w:val="00783D25"/>
    <w:rsid w:val="00783F6B"/>
    <w:rsid w:val="007869D4"/>
    <w:rsid w:val="00787482"/>
    <w:rsid w:val="00787612"/>
    <w:rsid w:val="00787D20"/>
    <w:rsid w:val="00791065"/>
    <w:rsid w:val="00793067"/>
    <w:rsid w:val="0079323E"/>
    <w:rsid w:val="00793CC9"/>
    <w:rsid w:val="00794AE6"/>
    <w:rsid w:val="00794F9A"/>
    <w:rsid w:val="00796820"/>
    <w:rsid w:val="00796C6A"/>
    <w:rsid w:val="00796D5F"/>
    <w:rsid w:val="0079739A"/>
    <w:rsid w:val="007A2110"/>
    <w:rsid w:val="007A27CD"/>
    <w:rsid w:val="007A3A3A"/>
    <w:rsid w:val="007A4C2D"/>
    <w:rsid w:val="007A52DC"/>
    <w:rsid w:val="007A5897"/>
    <w:rsid w:val="007A591A"/>
    <w:rsid w:val="007A5CC0"/>
    <w:rsid w:val="007A6D67"/>
    <w:rsid w:val="007A7404"/>
    <w:rsid w:val="007B0DDC"/>
    <w:rsid w:val="007B1515"/>
    <w:rsid w:val="007B1595"/>
    <w:rsid w:val="007B1882"/>
    <w:rsid w:val="007B3191"/>
    <w:rsid w:val="007B3EFB"/>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3C8"/>
    <w:rsid w:val="007D23CE"/>
    <w:rsid w:val="007D2EDA"/>
    <w:rsid w:val="007D30BA"/>
    <w:rsid w:val="007D367D"/>
    <w:rsid w:val="007D4CE0"/>
    <w:rsid w:val="007D631C"/>
    <w:rsid w:val="007D73E8"/>
    <w:rsid w:val="007E0242"/>
    <w:rsid w:val="007E0E6D"/>
    <w:rsid w:val="007E1828"/>
    <w:rsid w:val="007E21E4"/>
    <w:rsid w:val="007E2732"/>
    <w:rsid w:val="007E2CD2"/>
    <w:rsid w:val="007E312D"/>
    <w:rsid w:val="007E38BB"/>
    <w:rsid w:val="007E3FBB"/>
    <w:rsid w:val="007E554A"/>
    <w:rsid w:val="007E6FCE"/>
    <w:rsid w:val="007E7BD1"/>
    <w:rsid w:val="007F001D"/>
    <w:rsid w:val="007F0549"/>
    <w:rsid w:val="007F1D4E"/>
    <w:rsid w:val="007F3396"/>
    <w:rsid w:val="007F3C7C"/>
    <w:rsid w:val="007F4001"/>
    <w:rsid w:val="007F4D7A"/>
    <w:rsid w:val="007F585B"/>
    <w:rsid w:val="007F65AD"/>
    <w:rsid w:val="007F7747"/>
    <w:rsid w:val="00800745"/>
    <w:rsid w:val="0080082D"/>
    <w:rsid w:val="00800CC9"/>
    <w:rsid w:val="00800ECF"/>
    <w:rsid w:val="00802157"/>
    <w:rsid w:val="008038E4"/>
    <w:rsid w:val="00804C22"/>
    <w:rsid w:val="00806936"/>
    <w:rsid w:val="00810B76"/>
    <w:rsid w:val="00811140"/>
    <w:rsid w:val="008118DA"/>
    <w:rsid w:val="00811CD9"/>
    <w:rsid w:val="00812106"/>
    <w:rsid w:val="008121CF"/>
    <w:rsid w:val="008126E1"/>
    <w:rsid w:val="008129EA"/>
    <w:rsid w:val="00813926"/>
    <w:rsid w:val="00813E8F"/>
    <w:rsid w:val="0081482E"/>
    <w:rsid w:val="0081509C"/>
    <w:rsid w:val="00817418"/>
    <w:rsid w:val="00817EE5"/>
    <w:rsid w:val="00820E0B"/>
    <w:rsid w:val="0082197C"/>
    <w:rsid w:val="00822576"/>
    <w:rsid w:val="008242E0"/>
    <w:rsid w:val="00825ACE"/>
    <w:rsid w:val="00825D28"/>
    <w:rsid w:val="008265EE"/>
    <w:rsid w:val="00826602"/>
    <w:rsid w:val="00826776"/>
    <w:rsid w:val="008268E7"/>
    <w:rsid w:val="00826C5C"/>
    <w:rsid w:val="00827BFC"/>
    <w:rsid w:val="00830107"/>
    <w:rsid w:val="00833697"/>
    <w:rsid w:val="00833CD4"/>
    <w:rsid w:val="00834C22"/>
    <w:rsid w:val="00834D26"/>
    <w:rsid w:val="00835617"/>
    <w:rsid w:val="008357E7"/>
    <w:rsid w:val="00835872"/>
    <w:rsid w:val="0083599C"/>
    <w:rsid w:val="008367DE"/>
    <w:rsid w:val="00836B48"/>
    <w:rsid w:val="008374B1"/>
    <w:rsid w:val="0083764E"/>
    <w:rsid w:val="008400A8"/>
    <w:rsid w:val="00841558"/>
    <w:rsid w:val="008415D2"/>
    <w:rsid w:val="0084166C"/>
    <w:rsid w:val="00841690"/>
    <w:rsid w:val="00841BBE"/>
    <w:rsid w:val="008424A6"/>
    <w:rsid w:val="008432AA"/>
    <w:rsid w:val="00843A2B"/>
    <w:rsid w:val="00843A39"/>
    <w:rsid w:val="00843B8C"/>
    <w:rsid w:val="00843DA3"/>
    <w:rsid w:val="00845692"/>
    <w:rsid w:val="00845EE2"/>
    <w:rsid w:val="00845FB5"/>
    <w:rsid w:val="0084794C"/>
    <w:rsid w:val="00850009"/>
    <w:rsid w:val="008501C0"/>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FE"/>
    <w:rsid w:val="00867AE1"/>
    <w:rsid w:val="00870339"/>
    <w:rsid w:val="008703B2"/>
    <w:rsid w:val="0087265A"/>
    <w:rsid w:val="00872E65"/>
    <w:rsid w:val="0087309F"/>
    <w:rsid w:val="00874ADE"/>
    <w:rsid w:val="00876FDB"/>
    <w:rsid w:val="008773AC"/>
    <w:rsid w:val="00880F78"/>
    <w:rsid w:val="00881AE3"/>
    <w:rsid w:val="00881F80"/>
    <w:rsid w:val="0088243C"/>
    <w:rsid w:val="0088328C"/>
    <w:rsid w:val="00883664"/>
    <w:rsid w:val="0088394E"/>
    <w:rsid w:val="00884FE5"/>
    <w:rsid w:val="00885975"/>
    <w:rsid w:val="00885D82"/>
    <w:rsid w:val="00886F76"/>
    <w:rsid w:val="00887656"/>
    <w:rsid w:val="00887EA8"/>
    <w:rsid w:val="00891C3F"/>
    <w:rsid w:val="00891DB9"/>
    <w:rsid w:val="00892106"/>
    <w:rsid w:val="00893A69"/>
    <w:rsid w:val="008941EB"/>
    <w:rsid w:val="00894A64"/>
    <w:rsid w:val="00894C95"/>
    <w:rsid w:val="00894D9D"/>
    <w:rsid w:val="00894F09"/>
    <w:rsid w:val="00894FDA"/>
    <w:rsid w:val="0089613C"/>
    <w:rsid w:val="008A0772"/>
    <w:rsid w:val="008A15D4"/>
    <w:rsid w:val="008A2398"/>
    <w:rsid w:val="008A35D0"/>
    <w:rsid w:val="008A3BED"/>
    <w:rsid w:val="008A3D40"/>
    <w:rsid w:val="008A3EF3"/>
    <w:rsid w:val="008A5592"/>
    <w:rsid w:val="008A5A97"/>
    <w:rsid w:val="008A663D"/>
    <w:rsid w:val="008A6DA8"/>
    <w:rsid w:val="008A6E22"/>
    <w:rsid w:val="008A6E41"/>
    <w:rsid w:val="008A7335"/>
    <w:rsid w:val="008A78DE"/>
    <w:rsid w:val="008B1084"/>
    <w:rsid w:val="008B1621"/>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94"/>
    <w:rsid w:val="008C6930"/>
    <w:rsid w:val="008C69A9"/>
    <w:rsid w:val="008C7BCF"/>
    <w:rsid w:val="008C7D2F"/>
    <w:rsid w:val="008D14C6"/>
    <w:rsid w:val="008D229A"/>
    <w:rsid w:val="008D2540"/>
    <w:rsid w:val="008D35E7"/>
    <w:rsid w:val="008D4A63"/>
    <w:rsid w:val="008D653C"/>
    <w:rsid w:val="008D7117"/>
    <w:rsid w:val="008D788C"/>
    <w:rsid w:val="008E19FA"/>
    <w:rsid w:val="008E1C8A"/>
    <w:rsid w:val="008E34B7"/>
    <w:rsid w:val="008E4958"/>
    <w:rsid w:val="008E4B0E"/>
    <w:rsid w:val="008E4B55"/>
    <w:rsid w:val="008E501F"/>
    <w:rsid w:val="008E5C17"/>
    <w:rsid w:val="008E6565"/>
    <w:rsid w:val="008E68A6"/>
    <w:rsid w:val="008E78E5"/>
    <w:rsid w:val="008E7D01"/>
    <w:rsid w:val="008F0621"/>
    <w:rsid w:val="008F0B68"/>
    <w:rsid w:val="008F1227"/>
    <w:rsid w:val="008F2B0C"/>
    <w:rsid w:val="008F440C"/>
    <w:rsid w:val="008F4450"/>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79E"/>
    <w:rsid w:val="00913136"/>
    <w:rsid w:val="00913417"/>
    <w:rsid w:val="00913977"/>
    <w:rsid w:val="00914AB7"/>
    <w:rsid w:val="009151E0"/>
    <w:rsid w:val="00916326"/>
    <w:rsid w:val="00920818"/>
    <w:rsid w:val="00920F16"/>
    <w:rsid w:val="00922507"/>
    <w:rsid w:val="009231BF"/>
    <w:rsid w:val="0092400C"/>
    <w:rsid w:val="009240EA"/>
    <w:rsid w:val="009242F6"/>
    <w:rsid w:val="009244A2"/>
    <w:rsid w:val="00924A34"/>
    <w:rsid w:val="00925D9E"/>
    <w:rsid w:val="00925DB9"/>
    <w:rsid w:val="009261A0"/>
    <w:rsid w:val="00927C8E"/>
    <w:rsid w:val="00930AD5"/>
    <w:rsid w:val="00931A6C"/>
    <w:rsid w:val="00932803"/>
    <w:rsid w:val="009328E5"/>
    <w:rsid w:val="00932A40"/>
    <w:rsid w:val="00932D51"/>
    <w:rsid w:val="00933107"/>
    <w:rsid w:val="0093436A"/>
    <w:rsid w:val="0093438A"/>
    <w:rsid w:val="009349C9"/>
    <w:rsid w:val="00934B9B"/>
    <w:rsid w:val="009350D7"/>
    <w:rsid w:val="00935779"/>
    <w:rsid w:val="009358D2"/>
    <w:rsid w:val="00936BFE"/>
    <w:rsid w:val="0094009D"/>
    <w:rsid w:val="009403B4"/>
    <w:rsid w:val="009410B9"/>
    <w:rsid w:val="00941D69"/>
    <w:rsid w:val="00942049"/>
    <w:rsid w:val="009421D3"/>
    <w:rsid w:val="009422A7"/>
    <w:rsid w:val="00942948"/>
    <w:rsid w:val="00942DD5"/>
    <w:rsid w:val="00943369"/>
    <w:rsid w:val="00943DD5"/>
    <w:rsid w:val="00946482"/>
    <w:rsid w:val="0094668C"/>
    <w:rsid w:val="0094689E"/>
    <w:rsid w:val="0094764A"/>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F19"/>
    <w:rsid w:val="00961B11"/>
    <w:rsid w:val="009622E1"/>
    <w:rsid w:val="009628C0"/>
    <w:rsid w:val="00962B73"/>
    <w:rsid w:val="009647E0"/>
    <w:rsid w:val="00965088"/>
    <w:rsid w:val="00965243"/>
    <w:rsid w:val="00966715"/>
    <w:rsid w:val="0096744A"/>
    <w:rsid w:val="00967C62"/>
    <w:rsid w:val="0097016D"/>
    <w:rsid w:val="009707F2"/>
    <w:rsid w:val="00971157"/>
    <w:rsid w:val="009715FA"/>
    <w:rsid w:val="00971EE2"/>
    <w:rsid w:val="00972182"/>
    <w:rsid w:val="00972601"/>
    <w:rsid w:val="00973973"/>
    <w:rsid w:val="00974276"/>
    <w:rsid w:val="00974974"/>
    <w:rsid w:val="009753A3"/>
    <w:rsid w:val="009763C6"/>
    <w:rsid w:val="00977408"/>
    <w:rsid w:val="00977B4E"/>
    <w:rsid w:val="00981A26"/>
    <w:rsid w:val="00983E53"/>
    <w:rsid w:val="009843EA"/>
    <w:rsid w:val="00985250"/>
    <w:rsid w:val="0098568B"/>
    <w:rsid w:val="00986CE2"/>
    <w:rsid w:val="00987E8F"/>
    <w:rsid w:val="00990337"/>
    <w:rsid w:val="00990757"/>
    <w:rsid w:val="00990974"/>
    <w:rsid w:val="009911ED"/>
    <w:rsid w:val="00991294"/>
    <w:rsid w:val="00991732"/>
    <w:rsid w:val="00991F6A"/>
    <w:rsid w:val="00992BAC"/>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3D93"/>
    <w:rsid w:val="009A4A7D"/>
    <w:rsid w:val="009A4EC7"/>
    <w:rsid w:val="009A520A"/>
    <w:rsid w:val="009A5D3E"/>
    <w:rsid w:val="009A71C0"/>
    <w:rsid w:val="009A79BC"/>
    <w:rsid w:val="009A7CBB"/>
    <w:rsid w:val="009B003A"/>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0C83"/>
    <w:rsid w:val="009C1534"/>
    <w:rsid w:val="009C27FE"/>
    <w:rsid w:val="009C29C5"/>
    <w:rsid w:val="009C2ACD"/>
    <w:rsid w:val="009C4251"/>
    <w:rsid w:val="009C44D5"/>
    <w:rsid w:val="009C6962"/>
    <w:rsid w:val="009C7A56"/>
    <w:rsid w:val="009D034D"/>
    <w:rsid w:val="009D093B"/>
    <w:rsid w:val="009D1734"/>
    <w:rsid w:val="009D179E"/>
    <w:rsid w:val="009D26F3"/>
    <w:rsid w:val="009D30A1"/>
    <w:rsid w:val="009D3A4C"/>
    <w:rsid w:val="009D426C"/>
    <w:rsid w:val="009D4466"/>
    <w:rsid w:val="009D60A6"/>
    <w:rsid w:val="009D7153"/>
    <w:rsid w:val="009D786E"/>
    <w:rsid w:val="009D7B97"/>
    <w:rsid w:val="009E11FB"/>
    <w:rsid w:val="009E2341"/>
    <w:rsid w:val="009E25DF"/>
    <w:rsid w:val="009E28DC"/>
    <w:rsid w:val="009E2A5A"/>
    <w:rsid w:val="009E591E"/>
    <w:rsid w:val="009E6175"/>
    <w:rsid w:val="009E62A6"/>
    <w:rsid w:val="009E712D"/>
    <w:rsid w:val="009F0203"/>
    <w:rsid w:val="009F08DE"/>
    <w:rsid w:val="009F0B23"/>
    <w:rsid w:val="009F1BE6"/>
    <w:rsid w:val="009F2926"/>
    <w:rsid w:val="009F2E18"/>
    <w:rsid w:val="009F3AFF"/>
    <w:rsid w:val="009F59AB"/>
    <w:rsid w:val="009F6A4E"/>
    <w:rsid w:val="009F708B"/>
    <w:rsid w:val="009F7714"/>
    <w:rsid w:val="009F7A4D"/>
    <w:rsid w:val="00A00F47"/>
    <w:rsid w:val="00A01D5A"/>
    <w:rsid w:val="00A022A1"/>
    <w:rsid w:val="00A02BBB"/>
    <w:rsid w:val="00A0315B"/>
    <w:rsid w:val="00A03B61"/>
    <w:rsid w:val="00A04941"/>
    <w:rsid w:val="00A0520B"/>
    <w:rsid w:val="00A05FF6"/>
    <w:rsid w:val="00A06043"/>
    <w:rsid w:val="00A06621"/>
    <w:rsid w:val="00A06A65"/>
    <w:rsid w:val="00A072F5"/>
    <w:rsid w:val="00A07343"/>
    <w:rsid w:val="00A079EA"/>
    <w:rsid w:val="00A10D0D"/>
    <w:rsid w:val="00A121BE"/>
    <w:rsid w:val="00A131D5"/>
    <w:rsid w:val="00A1345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7F4"/>
    <w:rsid w:val="00A3291C"/>
    <w:rsid w:val="00A34C36"/>
    <w:rsid w:val="00A4251F"/>
    <w:rsid w:val="00A42658"/>
    <w:rsid w:val="00A42EF4"/>
    <w:rsid w:val="00A4397E"/>
    <w:rsid w:val="00A45105"/>
    <w:rsid w:val="00A4640B"/>
    <w:rsid w:val="00A4640E"/>
    <w:rsid w:val="00A50A57"/>
    <w:rsid w:val="00A52572"/>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39C6"/>
    <w:rsid w:val="00A63E15"/>
    <w:rsid w:val="00A652CE"/>
    <w:rsid w:val="00A66C87"/>
    <w:rsid w:val="00A66DCD"/>
    <w:rsid w:val="00A67A48"/>
    <w:rsid w:val="00A701CE"/>
    <w:rsid w:val="00A728E5"/>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3855"/>
    <w:rsid w:val="00A84192"/>
    <w:rsid w:val="00A8426D"/>
    <w:rsid w:val="00A847D8"/>
    <w:rsid w:val="00A84B6B"/>
    <w:rsid w:val="00A85074"/>
    <w:rsid w:val="00A87C91"/>
    <w:rsid w:val="00A87C95"/>
    <w:rsid w:val="00A909EA"/>
    <w:rsid w:val="00A91BE8"/>
    <w:rsid w:val="00A920A3"/>
    <w:rsid w:val="00A921A7"/>
    <w:rsid w:val="00A92788"/>
    <w:rsid w:val="00A93099"/>
    <w:rsid w:val="00A93372"/>
    <w:rsid w:val="00A936A0"/>
    <w:rsid w:val="00A939E5"/>
    <w:rsid w:val="00A94862"/>
    <w:rsid w:val="00A9510C"/>
    <w:rsid w:val="00A95430"/>
    <w:rsid w:val="00A96588"/>
    <w:rsid w:val="00A97746"/>
    <w:rsid w:val="00A97F03"/>
    <w:rsid w:val="00AA138C"/>
    <w:rsid w:val="00AA1842"/>
    <w:rsid w:val="00AA1BB3"/>
    <w:rsid w:val="00AA35A8"/>
    <w:rsid w:val="00AA421E"/>
    <w:rsid w:val="00AA42DD"/>
    <w:rsid w:val="00AA51D1"/>
    <w:rsid w:val="00AA59A3"/>
    <w:rsid w:val="00AB057B"/>
    <w:rsid w:val="00AB081A"/>
    <w:rsid w:val="00AB1146"/>
    <w:rsid w:val="00AB1E3D"/>
    <w:rsid w:val="00AB260D"/>
    <w:rsid w:val="00AB4D5A"/>
    <w:rsid w:val="00AB4F9C"/>
    <w:rsid w:val="00AB5019"/>
    <w:rsid w:val="00AB5A9F"/>
    <w:rsid w:val="00AB5B90"/>
    <w:rsid w:val="00AB69BC"/>
    <w:rsid w:val="00AB7DD6"/>
    <w:rsid w:val="00AC0232"/>
    <w:rsid w:val="00AC09F6"/>
    <w:rsid w:val="00AC15B0"/>
    <w:rsid w:val="00AC209C"/>
    <w:rsid w:val="00AC27ED"/>
    <w:rsid w:val="00AC2AF7"/>
    <w:rsid w:val="00AC2EDD"/>
    <w:rsid w:val="00AC3680"/>
    <w:rsid w:val="00AC3CDD"/>
    <w:rsid w:val="00AC4726"/>
    <w:rsid w:val="00AC500C"/>
    <w:rsid w:val="00AC5AF4"/>
    <w:rsid w:val="00AC5B9A"/>
    <w:rsid w:val="00AC6586"/>
    <w:rsid w:val="00AC6C84"/>
    <w:rsid w:val="00AC6E7B"/>
    <w:rsid w:val="00AD0EB2"/>
    <w:rsid w:val="00AD1524"/>
    <w:rsid w:val="00AD167D"/>
    <w:rsid w:val="00AD247D"/>
    <w:rsid w:val="00AD2549"/>
    <w:rsid w:val="00AD2982"/>
    <w:rsid w:val="00AD2F5A"/>
    <w:rsid w:val="00AD4343"/>
    <w:rsid w:val="00AD5CD1"/>
    <w:rsid w:val="00AD5EB1"/>
    <w:rsid w:val="00AD65C2"/>
    <w:rsid w:val="00AD6ED1"/>
    <w:rsid w:val="00AD79A3"/>
    <w:rsid w:val="00AD7A24"/>
    <w:rsid w:val="00AD7CB7"/>
    <w:rsid w:val="00AE03F1"/>
    <w:rsid w:val="00AE2214"/>
    <w:rsid w:val="00AE2286"/>
    <w:rsid w:val="00AE3075"/>
    <w:rsid w:val="00AE3243"/>
    <w:rsid w:val="00AE32E0"/>
    <w:rsid w:val="00AE3535"/>
    <w:rsid w:val="00AE3802"/>
    <w:rsid w:val="00AE5479"/>
    <w:rsid w:val="00AE5C53"/>
    <w:rsid w:val="00AE68A4"/>
    <w:rsid w:val="00AE772B"/>
    <w:rsid w:val="00AE773C"/>
    <w:rsid w:val="00AE7F8E"/>
    <w:rsid w:val="00AF1F0B"/>
    <w:rsid w:val="00AF21C8"/>
    <w:rsid w:val="00AF289D"/>
    <w:rsid w:val="00AF34A4"/>
    <w:rsid w:val="00AF3615"/>
    <w:rsid w:val="00AF399B"/>
    <w:rsid w:val="00AF46C1"/>
    <w:rsid w:val="00AF534C"/>
    <w:rsid w:val="00AF63EA"/>
    <w:rsid w:val="00AF74C9"/>
    <w:rsid w:val="00AF778C"/>
    <w:rsid w:val="00B001FD"/>
    <w:rsid w:val="00B0147E"/>
    <w:rsid w:val="00B02589"/>
    <w:rsid w:val="00B02A30"/>
    <w:rsid w:val="00B0330A"/>
    <w:rsid w:val="00B03FEC"/>
    <w:rsid w:val="00B04918"/>
    <w:rsid w:val="00B04E99"/>
    <w:rsid w:val="00B05178"/>
    <w:rsid w:val="00B05320"/>
    <w:rsid w:val="00B06677"/>
    <w:rsid w:val="00B069F1"/>
    <w:rsid w:val="00B06C41"/>
    <w:rsid w:val="00B06D41"/>
    <w:rsid w:val="00B07603"/>
    <w:rsid w:val="00B0795A"/>
    <w:rsid w:val="00B10B0C"/>
    <w:rsid w:val="00B10BB8"/>
    <w:rsid w:val="00B116A0"/>
    <w:rsid w:val="00B12884"/>
    <w:rsid w:val="00B12D30"/>
    <w:rsid w:val="00B13E06"/>
    <w:rsid w:val="00B1569F"/>
    <w:rsid w:val="00B15B0F"/>
    <w:rsid w:val="00B161DE"/>
    <w:rsid w:val="00B16C24"/>
    <w:rsid w:val="00B173D9"/>
    <w:rsid w:val="00B17F2B"/>
    <w:rsid w:val="00B216DA"/>
    <w:rsid w:val="00B23697"/>
    <w:rsid w:val="00B23A3A"/>
    <w:rsid w:val="00B23F44"/>
    <w:rsid w:val="00B2460C"/>
    <w:rsid w:val="00B24943"/>
    <w:rsid w:val="00B24979"/>
    <w:rsid w:val="00B24CAA"/>
    <w:rsid w:val="00B2652A"/>
    <w:rsid w:val="00B2723C"/>
    <w:rsid w:val="00B27BC1"/>
    <w:rsid w:val="00B32234"/>
    <w:rsid w:val="00B32930"/>
    <w:rsid w:val="00B3711E"/>
    <w:rsid w:val="00B374C2"/>
    <w:rsid w:val="00B3780E"/>
    <w:rsid w:val="00B448F8"/>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2181"/>
    <w:rsid w:val="00B63127"/>
    <w:rsid w:val="00B642CF"/>
    <w:rsid w:val="00B653E2"/>
    <w:rsid w:val="00B661E7"/>
    <w:rsid w:val="00B6641D"/>
    <w:rsid w:val="00B6726C"/>
    <w:rsid w:val="00B672B9"/>
    <w:rsid w:val="00B67FC2"/>
    <w:rsid w:val="00B7017C"/>
    <w:rsid w:val="00B70638"/>
    <w:rsid w:val="00B70A99"/>
    <w:rsid w:val="00B711ED"/>
    <w:rsid w:val="00B71910"/>
    <w:rsid w:val="00B72049"/>
    <w:rsid w:val="00B7238A"/>
    <w:rsid w:val="00B7288D"/>
    <w:rsid w:val="00B73114"/>
    <w:rsid w:val="00B7370A"/>
    <w:rsid w:val="00B749FA"/>
    <w:rsid w:val="00B801CE"/>
    <w:rsid w:val="00B80423"/>
    <w:rsid w:val="00B84352"/>
    <w:rsid w:val="00B84353"/>
    <w:rsid w:val="00B84399"/>
    <w:rsid w:val="00B84EC1"/>
    <w:rsid w:val="00B85236"/>
    <w:rsid w:val="00B858D1"/>
    <w:rsid w:val="00B86D80"/>
    <w:rsid w:val="00B87464"/>
    <w:rsid w:val="00B90738"/>
    <w:rsid w:val="00B90829"/>
    <w:rsid w:val="00B90A32"/>
    <w:rsid w:val="00B91742"/>
    <w:rsid w:val="00B91F0F"/>
    <w:rsid w:val="00B9250D"/>
    <w:rsid w:val="00B92BDE"/>
    <w:rsid w:val="00B92D76"/>
    <w:rsid w:val="00B9367D"/>
    <w:rsid w:val="00B96109"/>
    <w:rsid w:val="00B9629E"/>
    <w:rsid w:val="00B96F4F"/>
    <w:rsid w:val="00B97D61"/>
    <w:rsid w:val="00B97D67"/>
    <w:rsid w:val="00BA01AD"/>
    <w:rsid w:val="00BA0C99"/>
    <w:rsid w:val="00BA0F63"/>
    <w:rsid w:val="00BA1361"/>
    <w:rsid w:val="00BA167D"/>
    <w:rsid w:val="00BA2C3A"/>
    <w:rsid w:val="00BA3704"/>
    <w:rsid w:val="00BB07C4"/>
    <w:rsid w:val="00BB1B19"/>
    <w:rsid w:val="00BB1CCF"/>
    <w:rsid w:val="00BB2F72"/>
    <w:rsid w:val="00BB4946"/>
    <w:rsid w:val="00BB58E3"/>
    <w:rsid w:val="00BB5D02"/>
    <w:rsid w:val="00BB6CA9"/>
    <w:rsid w:val="00BB7D48"/>
    <w:rsid w:val="00BC0AC5"/>
    <w:rsid w:val="00BC0F4D"/>
    <w:rsid w:val="00BC2C66"/>
    <w:rsid w:val="00BC3507"/>
    <w:rsid w:val="00BC3D5B"/>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78F4"/>
    <w:rsid w:val="00BD7A6D"/>
    <w:rsid w:val="00BD7C5E"/>
    <w:rsid w:val="00BE4603"/>
    <w:rsid w:val="00BE4719"/>
    <w:rsid w:val="00BE5ED6"/>
    <w:rsid w:val="00BE65DB"/>
    <w:rsid w:val="00BF02B4"/>
    <w:rsid w:val="00BF0775"/>
    <w:rsid w:val="00BF1792"/>
    <w:rsid w:val="00BF2451"/>
    <w:rsid w:val="00BF2848"/>
    <w:rsid w:val="00BF2CB7"/>
    <w:rsid w:val="00BF32BA"/>
    <w:rsid w:val="00BF3701"/>
    <w:rsid w:val="00BF3838"/>
    <w:rsid w:val="00BF4043"/>
    <w:rsid w:val="00BF52B2"/>
    <w:rsid w:val="00BF54CC"/>
    <w:rsid w:val="00BF60EB"/>
    <w:rsid w:val="00BF68C0"/>
    <w:rsid w:val="00C0077C"/>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37CF"/>
    <w:rsid w:val="00C139DE"/>
    <w:rsid w:val="00C152C6"/>
    <w:rsid w:val="00C1537E"/>
    <w:rsid w:val="00C16216"/>
    <w:rsid w:val="00C20CBB"/>
    <w:rsid w:val="00C21DE6"/>
    <w:rsid w:val="00C237AB"/>
    <w:rsid w:val="00C23A2C"/>
    <w:rsid w:val="00C23CC5"/>
    <w:rsid w:val="00C24035"/>
    <w:rsid w:val="00C24238"/>
    <w:rsid w:val="00C24F5D"/>
    <w:rsid w:val="00C24FF8"/>
    <w:rsid w:val="00C25FCB"/>
    <w:rsid w:val="00C261A8"/>
    <w:rsid w:val="00C276C5"/>
    <w:rsid w:val="00C277CB"/>
    <w:rsid w:val="00C277F5"/>
    <w:rsid w:val="00C33DA8"/>
    <w:rsid w:val="00C3495A"/>
    <w:rsid w:val="00C34F91"/>
    <w:rsid w:val="00C3540D"/>
    <w:rsid w:val="00C36175"/>
    <w:rsid w:val="00C36427"/>
    <w:rsid w:val="00C368D4"/>
    <w:rsid w:val="00C36B89"/>
    <w:rsid w:val="00C3714F"/>
    <w:rsid w:val="00C37827"/>
    <w:rsid w:val="00C41B18"/>
    <w:rsid w:val="00C41BD7"/>
    <w:rsid w:val="00C425B9"/>
    <w:rsid w:val="00C42BC5"/>
    <w:rsid w:val="00C42C81"/>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47C"/>
    <w:rsid w:val="00C65D1B"/>
    <w:rsid w:val="00C70D57"/>
    <w:rsid w:val="00C72CE5"/>
    <w:rsid w:val="00C7361F"/>
    <w:rsid w:val="00C73A28"/>
    <w:rsid w:val="00C7538B"/>
    <w:rsid w:val="00C75F19"/>
    <w:rsid w:val="00C76B77"/>
    <w:rsid w:val="00C77A66"/>
    <w:rsid w:val="00C80279"/>
    <w:rsid w:val="00C8062A"/>
    <w:rsid w:val="00C8127D"/>
    <w:rsid w:val="00C81AA2"/>
    <w:rsid w:val="00C821B9"/>
    <w:rsid w:val="00C82F2D"/>
    <w:rsid w:val="00C83AE3"/>
    <w:rsid w:val="00C83D34"/>
    <w:rsid w:val="00C840A2"/>
    <w:rsid w:val="00C8474E"/>
    <w:rsid w:val="00C847E4"/>
    <w:rsid w:val="00C85FF0"/>
    <w:rsid w:val="00C86693"/>
    <w:rsid w:val="00C86F2F"/>
    <w:rsid w:val="00C8755A"/>
    <w:rsid w:val="00C905AA"/>
    <w:rsid w:val="00C907EE"/>
    <w:rsid w:val="00C915FA"/>
    <w:rsid w:val="00C91B49"/>
    <w:rsid w:val="00C92EC4"/>
    <w:rsid w:val="00C9352F"/>
    <w:rsid w:val="00C93D95"/>
    <w:rsid w:val="00C9418D"/>
    <w:rsid w:val="00C94A68"/>
    <w:rsid w:val="00C94BEC"/>
    <w:rsid w:val="00C95665"/>
    <w:rsid w:val="00C97130"/>
    <w:rsid w:val="00C974F2"/>
    <w:rsid w:val="00C97B75"/>
    <w:rsid w:val="00C97E61"/>
    <w:rsid w:val="00CA116B"/>
    <w:rsid w:val="00CA17F8"/>
    <w:rsid w:val="00CA670F"/>
    <w:rsid w:val="00CA7AA7"/>
    <w:rsid w:val="00CA7AFB"/>
    <w:rsid w:val="00CB035B"/>
    <w:rsid w:val="00CB058C"/>
    <w:rsid w:val="00CB13EA"/>
    <w:rsid w:val="00CB1AEC"/>
    <w:rsid w:val="00CB24E0"/>
    <w:rsid w:val="00CB3992"/>
    <w:rsid w:val="00CB426A"/>
    <w:rsid w:val="00CB44F5"/>
    <w:rsid w:val="00CB47A7"/>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4B95"/>
    <w:rsid w:val="00CC5C40"/>
    <w:rsid w:val="00CC5D7B"/>
    <w:rsid w:val="00CC6455"/>
    <w:rsid w:val="00CC7802"/>
    <w:rsid w:val="00CD043F"/>
    <w:rsid w:val="00CD16A8"/>
    <w:rsid w:val="00CD18FA"/>
    <w:rsid w:val="00CD2C55"/>
    <w:rsid w:val="00CD2FF3"/>
    <w:rsid w:val="00CD320A"/>
    <w:rsid w:val="00CD3A46"/>
    <w:rsid w:val="00CD3AE5"/>
    <w:rsid w:val="00CD3EE8"/>
    <w:rsid w:val="00CD4608"/>
    <w:rsid w:val="00CD51C2"/>
    <w:rsid w:val="00CD5DB2"/>
    <w:rsid w:val="00CD75E1"/>
    <w:rsid w:val="00CD7BCD"/>
    <w:rsid w:val="00CE10DD"/>
    <w:rsid w:val="00CE1C20"/>
    <w:rsid w:val="00CE20BC"/>
    <w:rsid w:val="00CE2F6E"/>
    <w:rsid w:val="00CE37BD"/>
    <w:rsid w:val="00CE3965"/>
    <w:rsid w:val="00CE3CE9"/>
    <w:rsid w:val="00CE3D7C"/>
    <w:rsid w:val="00CE4615"/>
    <w:rsid w:val="00CE4711"/>
    <w:rsid w:val="00CE4723"/>
    <w:rsid w:val="00CE4763"/>
    <w:rsid w:val="00CE6007"/>
    <w:rsid w:val="00CF16B8"/>
    <w:rsid w:val="00CF26C2"/>
    <w:rsid w:val="00CF286E"/>
    <w:rsid w:val="00CF3949"/>
    <w:rsid w:val="00CF46A7"/>
    <w:rsid w:val="00CF47C3"/>
    <w:rsid w:val="00CF4AFA"/>
    <w:rsid w:val="00CF60AE"/>
    <w:rsid w:val="00D00FDC"/>
    <w:rsid w:val="00D01C10"/>
    <w:rsid w:val="00D02BE0"/>
    <w:rsid w:val="00D0307D"/>
    <w:rsid w:val="00D030A2"/>
    <w:rsid w:val="00D051E8"/>
    <w:rsid w:val="00D05C33"/>
    <w:rsid w:val="00D061DB"/>
    <w:rsid w:val="00D0756B"/>
    <w:rsid w:val="00D10D5D"/>
    <w:rsid w:val="00D11005"/>
    <w:rsid w:val="00D1379B"/>
    <w:rsid w:val="00D13956"/>
    <w:rsid w:val="00D13BD6"/>
    <w:rsid w:val="00D13F17"/>
    <w:rsid w:val="00D14A8E"/>
    <w:rsid w:val="00D176C8"/>
    <w:rsid w:val="00D17999"/>
    <w:rsid w:val="00D17D3E"/>
    <w:rsid w:val="00D2010F"/>
    <w:rsid w:val="00D206F5"/>
    <w:rsid w:val="00D20BC3"/>
    <w:rsid w:val="00D2166C"/>
    <w:rsid w:val="00D22054"/>
    <w:rsid w:val="00D226AC"/>
    <w:rsid w:val="00D229A1"/>
    <w:rsid w:val="00D231BC"/>
    <w:rsid w:val="00D23B93"/>
    <w:rsid w:val="00D2486A"/>
    <w:rsid w:val="00D25E9A"/>
    <w:rsid w:val="00D2697E"/>
    <w:rsid w:val="00D269EE"/>
    <w:rsid w:val="00D26C63"/>
    <w:rsid w:val="00D2787F"/>
    <w:rsid w:val="00D3079D"/>
    <w:rsid w:val="00D307F8"/>
    <w:rsid w:val="00D320D4"/>
    <w:rsid w:val="00D32DAB"/>
    <w:rsid w:val="00D35D7B"/>
    <w:rsid w:val="00D36601"/>
    <w:rsid w:val="00D36C50"/>
    <w:rsid w:val="00D37178"/>
    <w:rsid w:val="00D374FD"/>
    <w:rsid w:val="00D409C8"/>
    <w:rsid w:val="00D40FFB"/>
    <w:rsid w:val="00D4160F"/>
    <w:rsid w:val="00D41F4A"/>
    <w:rsid w:val="00D42341"/>
    <w:rsid w:val="00D42C14"/>
    <w:rsid w:val="00D42C6B"/>
    <w:rsid w:val="00D44928"/>
    <w:rsid w:val="00D44D14"/>
    <w:rsid w:val="00D44D63"/>
    <w:rsid w:val="00D44FEF"/>
    <w:rsid w:val="00D45635"/>
    <w:rsid w:val="00D470E4"/>
    <w:rsid w:val="00D4746B"/>
    <w:rsid w:val="00D47E1A"/>
    <w:rsid w:val="00D50F2C"/>
    <w:rsid w:val="00D519F0"/>
    <w:rsid w:val="00D51F19"/>
    <w:rsid w:val="00D526BC"/>
    <w:rsid w:val="00D532AA"/>
    <w:rsid w:val="00D53AA6"/>
    <w:rsid w:val="00D54DCF"/>
    <w:rsid w:val="00D55DC3"/>
    <w:rsid w:val="00D567EC"/>
    <w:rsid w:val="00D568D7"/>
    <w:rsid w:val="00D56D52"/>
    <w:rsid w:val="00D56F3C"/>
    <w:rsid w:val="00D57A9E"/>
    <w:rsid w:val="00D60883"/>
    <w:rsid w:val="00D61130"/>
    <w:rsid w:val="00D61967"/>
    <w:rsid w:val="00D62E19"/>
    <w:rsid w:val="00D6497A"/>
    <w:rsid w:val="00D6506A"/>
    <w:rsid w:val="00D67384"/>
    <w:rsid w:val="00D678DB"/>
    <w:rsid w:val="00D70D03"/>
    <w:rsid w:val="00D723BD"/>
    <w:rsid w:val="00D725DD"/>
    <w:rsid w:val="00D728E6"/>
    <w:rsid w:val="00D72E22"/>
    <w:rsid w:val="00D738F1"/>
    <w:rsid w:val="00D738FD"/>
    <w:rsid w:val="00D7432D"/>
    <w:rsid w:val="00D752ED"/>
    <w:rsid w:val="00D7559B"/>
    <w:rsid w:val="00D7616B"/>
    <w:rsid w:val="00D762A6"/>
    <w:rsid w:val="00D76757"/>
    <w:rsid w:val="00D76938"/>
    <w:rsid w:val="00D80B13"/>
    <w:rsid w:val="00D81F3C"/>
    <w:rsid w:val="00D83D31"/>
    <w:rsid w:val="00D84148"/>
    <w:rsid w:val="00D851BB"/>
    <w:rsid w:val="00D85216"/>
    <w:rsid w:val="00D85805"/>
    <w:rsid w:val="00D902B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96"/>
    <w:rsid w:val="00DA3B3E"/>
    <w:rsid w:val="00DA4306"/>
    <w:rsid w:val="00DA5D9C"/>
    <w:rsid w:val="00DA6C32"/>
    <w:rsid w:val="00DA72A9"/>
    <w:rsid w:val="00DB0F01"/>
    <w:rsid w:val="00DB140D"/>
    <w:rsid w:val="00DB1E86"/>
    <w:rsid w:val="00DB4D64"/>
    <w:rsid w:val="00DB5665"/>
    <w:rsid w:val="00DB65D1"/>
    <w:rsid w:val="00DB701E"/>
    <w:rsid w:val="00DB7CF2"/>
    <w:rsid w:val="00DC0723"/>
    <w:rsid w:val="00DC15CE"/>
    <w:rsid w:val="00DC1C95"/>
    <w:rsid w:val="00DC2ABD"/>
    <w:rsid w:val="00DC2F66"/>
    <w:rsid w:val="00DC3B37"/>
    <w:rsid w:val="00DC4D4A"/>
    <w:rsid w:val="00DC4DEF"/>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4FBE"/>
    <w:rsid w:val="00DD590E"/>
    <w:rsid w:val="00DD5A19"/>
    <w:rsid w:val="00DD5AA6"/>
    <w:rsid w:val="00DD602D"/>
    <w:rsid w:val="00DD617A"/>
    <w:rsid w:val="00DD6547"/>
    <w:rsid w:val="00DD6D33"/>
    <w:rsid w:val="00DE0032"/>
    <w:rsid w:val="00DE0629"/>
    <w:rsid w:val="00DE3DAD"/>
    <w:rsid w:val="00DE4671"/>
    <w:rsid w:val="00DE4936"/>
    <w:rsid w:val="00DE5AC9"/>
    <w:rsid w:val="00DE6407"/>
    <w:rsid w:val="00DF0A15"/>
    <w:rsid w:val="00DF0E2B"/>
    <w:rsid w:val="00DF16A8"/>
    <w:rsid w:val="00DF32BB"/>
    <w:rsid w:val="00DF3779"/>
    <w:rsid w:val="00DF4854"/>
    <w:rsid w:val="00DF5DE0"/>
    <w:rsid w:val="00DF6A7C"/>
    <w:rsid w:val="00DF781A"/>
    <w:rsid w:val="00E01437"/>
    <w:rsid w:val="00E016E8"/>
    <w:rsid w:val="00E01984"/>
    <w:rsid w:val="00E02412"/>
    <w:rsid w:val="00E02561"/>
    <w:rsid w:val="00E02EF4"/>
    <w:rsid w:val="00E02F74"/>
    <w:rsid w:val="00E0349B"/>
    <w:rsid w:val="00E043BE"/>
    <w:rsid w:val="00E04808"/>
    <w:rsid w:val="00E04BC7"/>
    <w:rsid w:val="00E04CF6"/>
    <w:rsid w:val="00E05223"/>
    <w:rsid w:val="00E05B87"/>
    <w:rsid w:val="00E05B90"/>
    <w:rsid w:val="00E06798"/>
    <w:rsid w:val="00E06825"/>
    <w:rsid w:val="00E07430"/>
    <w:rsid w:val="00E106AE"/>
    <w:rsid w:val="00E11153"/>
    <w:rsid w:val="00E1158C"/>
    <w:rsid w:val="00E1254D"/>
    <w:rsid w:val="00E13787"/>
    <w:rsid w:val="00E13A27"/>
    <w:rsid w:val="00E171D1"/>
    <w:rsid w:val="00E204C0"/>
    <w:rsid w:val="00E212A7"/>
    <w:rsid w:val="00E21597"/>
    <w:rsid w:val="00E216D5"/>
    <w:rsid w:val="00E223E8"/>
    <w:rsid w:val="00E22608"/>
    <w:rsid w:val="00E233B4"/>
    <w:rsid w:val="00E239ED"/>
    <w:rsid w:val="00E23A5D"/>
    <w:rsid w:val="00E23EA9"/>
    <w:rsid w:val="00E2438A"/>
    <w:rsid w:val="00E26137"/>
    <w:rsid w:val="00E262BF"/>
    <w:rsid w:val="00E26C39"/>
    <w:rsid w:val="00E27095"/>
    <w:rsid w:val="00E273E0"/>
    <w:rsid w:val="00E307B4"/>
    <w:rsid w:val="00E308C8"/>
    <w:rsid w:val="00E308CA"/>
    <w:rsid w:val="00E3182B"/>
    <w:rsid w:val="00E321A4"/>
    <w:rsid w:val="00E32BA0"/>
    <w:rsid w:val="00E32CEC"/>
    <w:rsid w:val="00E33E3B"/>
    <w:rsid w:val="00E34052"/>
    <w:rsid w:val="00E34357"/>
    <w:rsid w:val="00E3470C"/>
    <w:rsid w:val="00E3480C"/>
    <w:rsid w:val="00E34BDE"/>
    <w:rsid w:val="00E3567B"/>
    <w:rsid w:val="00E3590E"/>
    <w:rsid w:val="00E3772C"/>
    <w:rsid w:val="00E37E51"/>
    <w:rsid w:val="00E4094D"/>
    <w:rsid w:val="00E4132F"/>
    <w:rsid w:val="00E4171A"/>
    <w:rsid w:val="00E41AE0"/>
    <w:rsid w:val="00E41E02"/>
    <w:rsid w:val="00E42E95"/>
    <w:rsid w:val="00E453AB"/>
    <w:rsid w:val="00E46CED"/>
    <w:rsid w:val="00E50D32"/>
    <w:rsid w:val="00E51006"/>
    <w:rsid w:val="00E51742"/>
    <w:rsid w:val="00E522D3"/>
    <w:rsid w:val="00E5295C"/>
    <w:rsid w:val="00E52969"/>
    <w:rsid w:val="00E5357B"/>
    <w:rsid w:val="00E539D3"/>
    <w:rsid w:val="00E53AEF"/>
    <w:rsid w:val="00E53FCD"/>
    <w:rsid w:val="00E54993"/>
    <w:rsid w:val="00E56092"/>
    <w:rsid w:val="00E56674"/>
    <w:rsid w:val="00E578CD"/>
    <w:rsid w:val="00E602AD"/>
    <w:rsid w:val="00E61052"/>
    <w:rsid w:val="00E6213E"/>
    <w:rsid w:val="00E6348C"/>
    <w:rsid w:val="00E63926"/>
    <w:rsid w:val="00E66EA4"/>
    <w:rsid w:val="00E67BEC"/>
    <w:rsid w:val="00E70328"/>
    <w:rsid w:val="00E71C48"/>
    <w:rsid w:val="00E7214F"/>
    <w:rsid w:val="00E7269D"/>
    <w:rsid w:val="00E72C06"/>
    <w:rsid w:val="00E72F1B"/>
    <w:rsid w:val="00E7412F"/>
    <w:rsid w:val="00E7430D"/>
    <w:rsid w:val="00E74BFE"/>
    <w:rsid w:val="00E75EB4"/>
    <w:rsid w:val="00E77AAF"/>
    <w:rsid w:val="00E80F1D"/>
    <w:rsid w:val="00E81B38"/>
    <w:rsid w:val="00E82E21"/>
    <w:rsid w:val="00E83059"/>
    <w:rsid w:val="00E83897"/>
    <w:rsid w:val="00E83BF7"/>
    <w:rsid w:val="00E84A3A"/>
    <w:rsid w:val="00E85909"/>
    <w:rsid w:val="00E85FA2"/>
    <w:rsid w:val="00E8650C"/>
    <w:rsid w:val="00E868D8"/>
    <w:rsid w:val="00E86CDC"/>
    <w:rsid w:val="00E874C7"/>
    <w:rsid w:val="00E90A02"/>
    <w:rsid w:val="00E924BA"/>
    <w:rsid w:val="00E92751"/>
    <w:rsid w:val="00E92BC6"/>
    <w:rsid w:val="00E941CA"/>
    <w:rsid w:val="00E9465F"/>
    <w:rsid w:val="00E949DA"/>
    <w:rsid w:val="00E95F35"/>
    <w:rsid w:val="00E961A7"/>
    <w:rsid w:val="00E961AE"/>
    <w:rsid w:val="00E96D94"/>
    <w:rsid w:val="00E96EE1"/>
    <w:rsid w:val="00E97D4F"/>
    <w:rsid w:val="00EA02B7"/>
    <w:rsid w:val="00EA1A22"/>
    <w:rsid w:val="00EA1F91"/>
    <w:rsid w:val="00EA2B88"/>
    <w:rsid w:val="00EA2C5F"/>
    <w:rsid w:val="00EA2F62"/>
    <w:rsid w:val="00EA356B"/>
    <w:rsid w:val="00EA3C79"/>
    <w:rsid w:val="00EA4AC2"/>
    <w:rsid w:val="00EA4E29"/>
    <w:rsid w:val="00EA6225"/>
    <w:rsid w:val="00EA6574"/>
    <w:rsid w:val="00EA70BB"/>
    <w:rsid w:val="00EB003C"/>
    <w:rsid w:val="00EB0668"/>
    <w:rsid w:val="00EB1319"/>
    <w:rsid w:val="00EB1C6F"/>
    <w:rsid w:val="00EB32A6"/>
    <w:rsid w:val="00EB3837"/>
    <w:rsid w:val="00EB3EEF"/>
    <w:rsid w:val="00EB3FD4"/>
    <w:rsid w:val="00EB4820"/>
    <w:rsid w:val="00EB66E2"/>
    <w:rsid w:val="00EB7211"/>
    <w:rsid w:val="00EC168F"/>
    <w:rsid w:val="00EC1953"/>
    <w:rsid w:val="00EC19BB"/>
    <w:rsid w:val="00EC1A4E"/>
    <w:rsid w:val="00EC2C93"/>
    <w:rsid w:val="00EC3933"/>
    <w:rsid w:val="00EC4472"/>
    <w:rsid w:val="00EC5800"/>
    <w:rsid w:val="00EC6152"/>
    <w:rsid w:val="00EC696E"/>
    <w:rsid w:val="00EC70C7"/>
    <w:rsid w:val="00EC777A"/>
    <w:rsid w:val="00ED157E"/>
    <w:rsid w:val="00ED1894"/>
    <w:rsid w:val="00ED2620"/>
    <w:rsid w:val="00ED35B9"/>
    <w:rsid w:val="00ED3743"/>
    <w:rsid w:val="00ED3AB2"/>
    <w:rsid w:val="00ED3C0C"/>
    <w:rsid w:val="00ED4E54"/>
    <w:rsid w:val="00ED6C2F"/>
    <w:rsid w:val="00ED7375"/>
    <w:rsid w:val="00ED7604"/>
    <w:rsid w:val="00EE07D9"/>
    <w:rsid w:val="00EE1391"/>
    <w:rsid w:val="00EE13D1"/>
    <w:rsid w:val="00EE1EAD"/>
    <w:rsid w:val="00EE25E5"/>
    <w:rsid w:val="00EE2774"/>
    <w:rsid w:val="00EE29B1"/>
    <w:rsid w:val="00EE2E12"/>
    <w:rsid w:val="00EE2F1D"/>
    <w:rsid w:val="00EE3622"/>
    <w:rsid w:val="00EE3A0D"/>
    <w:rsid w:val="00EE40F0"/>
    <w:rsid w:val="00EE4DE9"/>
    <w:rsid w:val="00EE5015"/>
    <w:rsid w:val="00EE502C"/>
    <w:rsid w:val="00EF010B"/>
    <w:rsid w:val="00EF0172"/>
    <w:rsid w:val="00EF0925"/>
    <w:rsid w:val="00EF10C8"/>
    <w:rsid w:val="00EF294C"/>
    <w:rsid w:val="00EF30F7"/>
    <w:rsid w:val="00EF3223"/>
    <w:rsid w:val="00EF366C"/>
    <w:rsid w:val="00EF49FF"/>
    <w:rsid w:val="00EF4B9A"/>
    <w:rsid w:val="00EF6ECF"/>
    <w:rsid w:val="00EF7AD5"/>
    <w:rsid w:val="00F00FB7"/>
    <w:rsid w:val="00F04156"/>
    <w:rsid w:val="00F04A98"/>
    <w:rsid w:val="00F0560F"/>
    <w:rsid w:val="00F058E1"/>
    <w:rsid w:val="00F05A2B"/>
    <w:rsid w:val="00F06437"/>
    <w:rsid w:val="00F11FC9"/>
    <w:rsid w:val="00F1254F"/>
    <w:rsid w:val="00F125BF"/>
    <w:rsid w:val="00F12C92"/>
    <w:rsid w:val="00F13720"/>
    <w:rsid w:val="00F13749"/>
    <w:rsid w:val="00F13980"/>
    <w:rsid w:val="00F13D5E"/>
    <w:rsid w:val="00F13E39"/>
    <w:rsid w:val="00F145F0"/>
    <w:rsid w:val="00F14CE9"/>
    <w:rsid w:val="00F15937"/>
    <w:rsid w:val="00F15C72"/>
    <w:rsid w:val="00F163D0"/>
    <w:rsid w:val="00F16A18"/>
    <w:rsid w:val="00F17BE0"/>
    <w:rsid w:val="00F20652"/>
    <w:rsid w:val="00F207EE"/>
    <w:rsid w:val="00F21233"/>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51AA"/>
    <w:rsid w:val="00F36044"/>
    <w:rsid w:val="00F36FB7"/>
    <w:rsid w:val="00F378C2"/>
    <w:rsid w:val="00F42E8F"/>
    <w:rsid w:val="00F433AB"/>
    <w:rsid w:val="00F4352E"/>
    <w:rsid w:val="00F44986"/>
    <w:rsid w:val="00F44ED4"/>
    <w:rsid w:val="00F45120"/>
    <w:rsid w:val="00F452CE"/>
    <w:rsid w:val="00F45B3B"/>
    <w:rsid w:val="00F461E2"/>
    <w:rsid w:val="00F461F3"/>
    <w:rsid w:val="00F46628"/>
    <w:rsid w:val="00F502D2"/>
    <w:rsid w:val="00F50461"/>
    <w:rsid w:val="00F5341C"/>
    <w:rsid w:val="00F54A8B"/>
    <w:rsid w:val="00F54ECE"/>
    <w:rsid w:val="00F5504E"/>
    <w:rsid w:val="00F552E2"/>
    <w:rsid w:val="00F55B94"/>
    <w:rsid w:val="00F55E68"/>
    <w:rsid w:val="00F567C0"/>
    <w:rsid w:val="00F57AFF"/>
    <w:rsid w:val="00F57E5F"/>
    <w:rsid w:val="00F57F00"/>
    <w:rsid w:val="00F613E4"/>
    <w:rsid w:val="00F61777"/>
    <w:rsid w:val="00F61D39"/>
    <w:rsid w:val="00F635B6"/>
    <w:rsid w:val="00F63EEB"/>
    <w:rsid w:val="00F651F6"/>
    <w:rsid w:val="00F652CE"/>
    <w:rsid w:val="00F657DA"/>
    <w:rsid w:val="00F66446"/>
    <w:rsid w:val="00F66874"/>
    <w:rsid w:val="00F66FFA"/>
    <w:rsid w:val="00F67197"/>
    <w:rsid w:val="00F71843"/>
    <w:rsid w:val="00F71FE3"/>
    <w:rsid w:val="00F72291"/>
    <w:rsid w:val="00F746DF"/>
    <w:rsid w:val="00F74DAD"/>
    <w:rsid w:val="00F757AF"/>
    <w:rsid w:val="00F75823"/>
    <w:rsid w:val="00F75A42"/>
    <w:rsid w:val="00F75C28"/>
    <w:rsid w:val="00F76DEE"/>
    <w:rsid w:val="00F774DD"/>
    <w:rsid w:val="00F800E2"/>
    <w:rsid w:val="00F805D7"/>
    <w:rsid w:val="00F81FA5"/>
    <w:rsid w:val="00F83361"/>
    <w:rsid w:val="00F83613"/>
    <w:rsid w:val="00F856EA"/>
    <w:rsid w:val="00F866EB"/>
    <w:rsid w:val="00F874E1"/>
    <w:rsid w:val="00F87A58"/>
    <w:rsid w:val="00F900C3"/>
    <w:rsid w:val="00F91D00"/>
    <w:rsid w:val="00F92007"/>
    <w:rsid w:val="00F9254C"/>
    <w:rsid w:val="00F928F4"/>
    <w:rsid w:val="00F92CA1"/>
    <w:rsid w:val="00F93509"/>
    <w:rsid w:val="00F941C9"/>
    <w:rsid w:val="00F94629"/>
    <w:rsid w:val="00F9516C"/>
    <w:rsid w:val="00F9684A"/>
    <w:rsid w:val="00F973DC"/>
    <w:rsid w:val="00F97A82"/>
    <w:rsid w:val="00F97D62"/>
    <w:rsid w:val="00FA0134"/>
    <w:rsid w:val="00FA02B8"/>
    <w:rsid w:val="00FA0663"/>
    <w:rsid w:val="00FA0DFF"/>
    <w:rsid w:val="00FA15A5"/>
    <w:rsid w:val="00FA1BAA"/>
    <w:rsid w:val="00FA3117"/>
    <w:rsid w:val="00FA3A03"/>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5989"/>
    <w:rsid w:val="00FC5C52"/>
    <w:rsid w:val="00FC6A51"/>
    <w:rsid w:val="00FC6CB7"/>
    <w:rsid w:val="00FC7225"/>
    <w:rsid w:val="00FC74A2"/>
    <w:rsid w:val="00FC76E4"/>
    <w:rsid w:val="00FC774A"/>
    <w:rsid w:val="00FC7766"/>
    <w:rsid w:val="00FC7B52"/>
    <w:rsid w:val="00FD0302"/>
    <w:rsid w:val="00FD037B"/>
    <w:rsid w:val="00FD0C17"/>
    <w:rsid w:val="00FD0ED6"/>
    <w:rsid w:val="00FD228A"/>
    <w:rsid w:val="00FD2955"/>
    <w:rsid w:val="00FD3E53"/>
    <w:rsid w:val="00FD534A"/>
    <w:rsid w:val="00FD5F3D"/>
    <w:rsid w:val="00FE0A8D"/>
    <w:rsid w:val="00FE0EBF"/>
    <w:rsid w:val="00FE4185"/>
    <w:rsid w:val="00FE4FF5"/>
    <w:rsid w:val="00FE5B67"/>
    <w:rsid w:val="00FE5DE9"/>
    <w:rsid w:val="00FE6783"/>
    <w:rsid w:val="00FE786B"/>
    <w:rsid w:val="00FF0397"/>
    <w:rsid w:val="00FF0FFA"/>
    <w:rsid w:val="00FF2720"/>
    <w:rsid w:val="00FF3926"/>
    <w:rsid w:val="00FF3A0D"/>
    <w:rsid w:val="00FF3E27"/>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F5419"/>
    <w:pPr>
      <w:widowControl w:val="0"/>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c">
    <w:name w:val="Plain Text"/>
    <w:basedOn w:val="a0"/>
    <w:link w:val="ad"/>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2">
    <w:name w:val="header"/>
    <w:basedOn w:val="a0"/>
    <w:link w:val="af3"/>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basedOn w:val="a1"/>
    <w:link w:val="af2"/>
    <w:semiHidden/>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f"/>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11"/>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table" w:styleId="aff2">
    <w:name w:val="Grid Table Light"/>
    <w:basedOn w:val="a2"/>
    <w:uiPriority w:val="40"/>
    <w:rsid w:val="00151F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5">
    <w:name w:val="Grid Table 1 Light"/>
    <w:basedOn w:val="a2"/>
    <w:uiPriority w:val="46"/>
    <w:rsid w:val="00151F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3">
    <w:name w:val="List Table 3 Accent 3"/>
    <w:basedOn w:val="a2"/>
    <w:uiPriority w:val="48"/>
    <w:rsid w:val="00151FA3"/>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39265191">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18660528">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69904527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35294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C433C8-B24E-458A-9CA4-EBC90A14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1048</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cp:lastModifiedBy>
  <cp:revision>21</cp:revision>
  <dcterms:created xsi:type="dcterms:W3CDTF">2022-02-14T02:02:00Z</dcterms:created>
  <dcterms:modified xsi:type="dcterms:W3CDTF">2022-02-14T13:26:00Z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(3)xkSjUVZ2xTCHF1P0cn7iskOwOvjy87s8m3Ut+RCN612zmXJTNmNb1DEJjOzrZ0JSDOxwdbjG
xHQxVZwNoOwmT4GM56Iz4Vkz3jnfTnckhuPJEN1R+Nf3RPH5ASc//1izQ+sJx7QLlS5EHjQR
VSiZQItiz2y+aN2vvw5rEkcWZPSS5KVRUs6t2foRIe5qk7tF1S6OawAREClSHYtZ/mmAuB3w
GuoBKIzWljBywmAqHF</vt:lpwstr>
  </property>
  <property fmtid="{D5CDD505-2E9C-101B-9397-08002B2CF9AE}" pid="3" name="_2015_ms_pID_7253431">
    <vt:lpwstr>HTgy7naqFt+macDI8uDx6XtYzEPZZtpryNEhEglUv0Wm8Hb3sQ5fyy
sPL58yq4ErvJsq7gVs16EzGfqLy68AtsfBDB22X6omcq8MJRbrNok7iXgt9wuuNi/i7RY8qH
bxXn4Aoux2u01hTRYNDHRzQSKu2ZCWe/OSFLgcJz7iP11tnkxwAAAzklW8zgrMZ8gaYk/JRT
vP07BqR7Nsc7bSDFt4tbQQNT4UYT9jqQ2byP</vt:lpwstr>
  </property>
  <property fmtid="{D5CDD505-2E9C-101B-9397-08002B2CF9AE}" pid="4" name="_2015_ms_pID_7253432">
    <vt:lpwstr>wQ==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1644845099</vt:lpwstr>
  </property>
</Properties>
</file>